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E5EE5" w:rsidRPr="00BE627C" w:rsidTr="008523E5">
        <w:trPr>
          <w:trHeight w:val="2127"/>
        </w:trPr>
        <w:tc>
          <w:tcPr>
            <w:tcW w:w="4785" w:type="dxa"/>
          </w:tcPr>
          <w:p w:rsidR="00DE5EE5" w:rsidRDefault="00DE5EE5" w:rsidP="008523E5"/>
          <w:p w:rsidR="00DE5EE5" w:rsidRDefault="00DE5EE5" w:rsidP="008523E5">
            <w:r>
              <w:t>СОГЛАСОВАНО:</w:t>
            </w:r>
          </w:p>
          <w:p w:rsidR="00DE5EE5" w:rsidRDefault="00DE5EE5" w:rsidP="008523E5">
            <w:r>
              <w:t xml:space="preserve">Председатель управляющего Совета </w:t>
            </w:r>
          </w:p>
          <w:p w:rsidR="00DE5EE5" w:rsidRDefault="00DE5EE5" w:rsidP="008523E5">
            <w:r>
              <w:t xml:space="preserve">МБДОУ детского сада №  53 </w:t>
            </w:r>
          </w:p>
          <w:p w:rsidR="00DE5EE5" w:rsidRDefault="00DE5EE5" w:rsidP="008523E5">
            <w:r>
              <w:t>города Белово»</w:t>
            </w:r>
          </w:p>
          <w:p w:rsidR="00DE5EE5" w:rsidRDefault="00DE5EE5" w:rsidP="008523E5">
            <w:pPr>
              <w:tabs>
                <w:tab w:val="center" w:pos="4677"/>
              </w:tabs>
            </w:pPr>
            <w:r>
              <w:t xml:space="preserve">____________  Н.А. </w:t>
            </w:r>
            <w:proofErr w:type="spellStart"/>
            <w:r>
              <w:t>Хребтова</w:t>
            </w:r>
            <w:proofErr w:type="spellEnd"/>
            <w:r>
              <w:t xml:space="preserve">                                                                               «_____» _____________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DE5EE5" w:rsidRPr="00BE627C" w:rsidRDefault="00DE5EE5" w:rsidP="008523E5">
            <w:pPr>
              <w:rPr>
                <w:sz w:val="28"/>
                <w:szCs w:val="28"/>
              </w:rPr>
            </w:pPr>
            <w:r>
              <w:t xml:space="preserve">Протокол № _____                                                                           </w:t>
            </w:r>
          </w:p>
        </w:tc>
        <w:tc>
          <w:tcPr>
            <w:tcW w:w="4786" w:type="dxa"/>
          </w:tcPr>
          <w:p w:rsidR="00DE5EE5" w:rsidRDefault="00DE5EE5" w:rsidP="008523E5">
            <w:pPr>
              <w:tabs>
                <w:tab w:val="center" w:pos="4677"/>
              </w:tabs>
            </w:pPr>
            <w:r>
              <w:t xml:space="preserve">      </w:t>
            </w:r>
          </w:p>
          <w:p w:rsidR="00DE5EE5" w:rsidRDefault="00DE5EE5" w:rsidP="008523E5">
            <w:pPr>
              <w:tabs>
                <w:tab w:val="center" w:pos="4677"/>
              </w:tabs>
            </w:pPr>
            <w:r>
              <w:t xml:space="preserve">      УТВЕРЖДАЮ:</w:t>
            </w:r>
          </w:p>
          <w:p w:rsidR="00DE5EE5" w:rsidRDefault="00DE5EE5" w:rsidP="008523E5">
            <w:pPr>
              <w:tabs>
                <w:tab w:val="center" w:pos="4677"/>
              </w:tabs>
            </w:pPr>
            <w:r>
              <w:t xml:space="preserve">      </w:t>
            </w:r>
            <w:r w:rsidRPr="00B45139">
              <w:t>Заведующий М</w:t>
            </w:r>
            <w:r>
              <w:t>Б</w:t>
            </w:r>
            <w:r w:rsidRPr="00B45139">
              <w:t xml:space="preserve">ДОУ детского сада </w:t>
            </w:r>
          </w:p>
          <w:p w:rsidR="00DE5EE5" w:rsidRDefault="00DE5EE5" w:rsidP="008523E5">
            <w:pPr>
              <w:tabs>
                <w:tab w:val="center" w:pos="4677"/>
              </w:tabs>
            </w:pPr>
            <w:r>
              <w:t xml:space="preserve">      </w:t>
            </w:r>
            <w:r w:rsidRPr="00B45139">
              <w:t>№ 53 города Белово»</w:t>
            </w:r>
            <w:r>
              <w:t xml:space="preserve">  </w:t>
            </w:r>
          </w:p>
          <w:p w:rsidR="00DE5EE5" w:rsidRPr="00B45139" w:rsidRDefault="00DE5EE5" w:rsidP="008523E5">
            <w:pPr>
              <w:tabs>
                <w:tab w:val="center" w:pos="4677"/>
              </w:tabs>
            </w:pPr>
            <w:r>
              <w:t xml:space="preserve">       </w:t>
            </w:r>
            <w:proofErr w:type="spellStart"/>
            <w:r w:rsidRPr="00B45139">
              <w:rPr>
                <w:b/>
                <w:i/>
              </w:rPr>
              <w:t>________________</w:t>
            </w:r>
            <w:r w:rsidRPr="00B45139">
              <w:t>Н.И.Казанова</w:t>
            </w:r>
            <w:proofErr w:type="spellEnd"/>
          </w:p>
          <w:p w:rsidR="00DE5EE5" w:rsidRDefault="00DE5EE5" w:rsidP="008523E5">
            <w:r>
              <w:t xml:space="preserve">      «____» _____________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DE5EE5" w:rsidRPr="00BE627C" w:rsidRDefault="00DE5EE5" w:rsidP="008523E5">
            <w:pPr>
              <w:rPr>
                <w:sz w:val="28"/>
                <w:szCs w:val="28"/>
              </w:rPr>
            </w:pPr>
            <w:r>
              <w:t xml:space="preserve">      Приказ № _____                                                                                </w:t>
            </w:r>
          </w:p>
        </w:tc>
      </w:tr>
      <w:tr w:rsidR="00DE5EE5" w:rsidRPr="00BE627C" w:rsidTr="008523E5">
        <w:tc>
          <w:tcPr>
            <w:tcW w:w="4785" w:type="dxa"/>
          </w:tcPr>
          <w:p w:rsidR="00DE5EE5" w:rsidRDefault="00DE5EE5" w:rsidP="008523E5"/>
        </w:tc>
        <w:tc>
          <w:tcPr>
            <w:tcW w:w="4786" w:type="dxa"/>
          </w:tcPr>
          <w:p w:rsidR="00DE5EE5" w:rsidRDefault="00DE5EE5" w:rsidP="008523E5">
            <w:pPr>
              <w:tabs>
                <w:tab w:val="center" w:pos="4677"/>
              </w:tabs>
            </w:pPr>
          </w:p>
        </w:tc>
      </w:tr>
    </w:tbl>
    <w:p w:rsidR="00DE5EE5" w:rsidRDefault="00DE5EE5" w:rsidP="00DE5EE5">
      <w:pPr>
        <w:tabs>
          <w:tab w:val="center" w:pos="4677"/>
        </w:tabs>
        <w:rPr>
          <w:szCs w:val="28"/>
        </w:rPr>
      </w:pPr>
    </w:p>
    <w:p w:rsidR="00DE5EE5" w:rsidRDefault="00DE5EE5" w:rsidP="00DE5EE5">
      <w:pPr>
        <w:jc w:val="center"/>
        <w:rPr>
          <w:sz w:val="28"/>
          <w:szCs w:val="28"/>
        </w:rPr>
      </w:pPr>
    </w:p>
    <w:p w:rsidR="00DE5EE5" w:rsidRDefault="00DE5EE5" w:rsidP="00DE5EE5">
      <w:pPr>
        <w:jc w:val="center"/>
        <w:rPr>
          <w:sz w:val="28"/>
          <w:szCs w:val="28"/>
        </w:rPr>
      </w:pPr>
    </w:p>
    <w:p w:rsidR="00DE5EE5" w:rsidRDefault="00DE5EE5" w:rsidP="00DE5EE5">
      <w:pPr>
        <w:jc w:val="center"/>
        <w:rPr>
          <w:sz w:val="28"/>
          <w:szCs w:val="28"/>
        </w:rPr>
      </w:pPr>
    </w:p>
    <w:p w:rsidR="00DE5EE5" w:rsidRDefault="00DE5EE5" w:rsidP="00DE5EE5">
      <w:pPr>
        <w:jc w:val="center"/>
        <w:rPr>
          <w:sz w:val="28"/>
          <w:szCs w:val="28"/>
        </w:rPr>
      </w:pPr>
    </w:p>
    <w:p w:rsidR="00DE5EE5" w:rsidRDefault="00DE5EE5" w:rsidP="00DE5EE5">
      <w:pPr>
        <w:jc w:val="center"/>
        <w:rPr>
          <w:sz w:val="28"/>
          <w:szCs w:val="28"/>
        </w:rPr>
      </w:pPr>
    </w:p>
    <w:p w:rsidR="00DE5EE5" w:rsidRDefault="00DE5EE5" w:rsidP="00DE5EE5">
      <w:pPr>
        <w:rPr>
          <w:sz w:val="28"/>
          <w:szCs w:val="28"/>
        </w:rPr>
      </w:pPr>
    </w:p>
    <w:p w:rsidR="00DE5EE5" w:rsidRDefault="00DE5EE5" w:rsidP="00DE5EE5">
      <w:pPr>
        <w:jc w:val="center"/>
        <w:rPr>
          <w:sz w:val="28"/>
          <w:szCs w:val="28"/>
        </w:rPr>
      </w:pPr>
    </w:p>
    <w:p w:rsidR="00DE5EE5" w:rsidRPr="00B45139" w:rsidRDefault="00DE5EE5" w:rsidP="00DE5E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5EE5" w:rsidRDefault="00DE5EE5" w:rsidP="00DE5EE5">
      <w:pPr>
        <w:shd w:val="clear" w:color="auto" w:fill="FFFFFF"/>
        <w:jc w:val="center"/>
        <w:rPr>
          <w:b/>
          <w:sz w:val="28"/>
          <w:szCs w:val="28"/>
        </w:rPr>
      </w:pPr>
      <w:r w:rsidRPr="00B45139">
        <w:rPr>
          <w:b/>
          <w:sz w:val="28"/>
          <w:szCs w:val="28"/>
        </w:rPr>
        <w:t xml:space="preserve">о стимулировании </w:t>
      </w:r>
      <w:r>
        <w:rPr>
          <w:b/>
          <w:sz w:val="28"/>
          <w:szCs w:val="28"/>
        </w:rPr>
        <w:t xml:space="preserve">работников муниципального бюджетного </w:t>
      </w:r>
    </w:p>
    <w:p w:rsidR="00DE5EE5" w:rsidRDefault="00DE5EE5" w:rsidP="00DE5EE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образовательного учреждения </w:t>
      </w:r>
    </w:p>
    <w:p w:rsidR="00DE5EE5" w:rsidRDefault="00DE5EE5" w:rsidP="00DE5EE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53 «Теремок»</w:t>
      </w:r>
    </w:p>
    <w:p w:rsidR="00DE5EE5" w:rsidRDefault="00DE5EE5" w:rsidP="00DE5E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комбинированного вида города Белово»</w:t>
      </w:r>
    </w:p>
    <w:p w:rsidR="00DE5EE5" w:rsidRDefault="00DE5EE5" w:rsidP="00DE5EE5">
      <w:pPr>
        <w:spacing w:line="360" w:lineRule="auto"/>
        <w:jc w:val="center"/>
        <w:rPr>
          <w:sz w:val="28"/>
          <w:szCs w:val="28"/>
        </w:rPr>
      </w:pPr>
    </w:p>
    <w:p w:rsidR="00DE5EE5" w:rsidRDefault="00DE5EE5" w:rsidP="00DE5EE5">
      <w:pPr>
        <w:jc w:val="center"/>
        <w:rPr>
          <w:b/>
          <w:sz w:val="28"/>
          <w:szCs w:val="28"/>
        </w:rPr>
      </w:pPr>
    </w:p>
    <w:p w:rsidR="00DE5EE5" w:rsidRDefault="00DE5EE5" w:rsidP="00DE5EE5">
      <w:pPr>
        <w:jc w:val="center"/>
        <w:rPr>
          <w:b/>
          <w:sz w:val="28"/>
          <w:szCs w:val="28"/>
        </w:rPr>
      </w:pPr>
    </w:p>
    <w:p w:rsidR="00DE5EE5" w:rsidRDefault="00DE5EE5" w:rsidP="00DE5EE5">
      <w:pPr>
        <w:jc w:val="center"/>
        <w:rPr>
          <w:b/>
          <w:sz w:val="28"/>
          <w:szCs w:val="28"/>
        </w:rPr>
      </w:pPr>
    </w:p>
    <w:p w:rsidR="00DE5EE5" w:rsidRDefault="00DE5EE5" w:rsidP="00DE5EE5">
      <w:pPr>
        <w:jc w:val="center"/>
        <w:rPr>
          <w:b/>
          <w:sz w:val="28"/>
          <w:szCs w:val="28"/>
        </w:rPr>
      </w:pPr>
    </w:p>
    <w:p w:rsidR="00DE5EE5" w:rsidRDefault="00DE5EE5" w:rsidP="00DE5EE5">
      <w:pPr>
        <w:jc w:val="center"/>
        <w:rPr>
          <w:b/>
          <w:sz w:val="28"/>
          <w:szCs w:val="28"/>
        </w:rPr>
      </w:pPr>
    </w:p>
    <w:p w:rsidR="00DE5EE5" w:rsidRDefault="00DE5EE5" w:rsidP="00DE5EE5">
      <w:pPr>
        <w:jc w:val="center"/>
        <w:rPr>
          <w:b/>
          <w:sz w:val="28"/>
          <w:szCs w:val="28"/>
        </w:rPr>
      </w:pPr>
    </w:p>
    <w:p w:rsidR="00DE5EE5" w:rsidRDefault="00DE5EE5" w:rsidP="00DE5EE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E5EE5" w:rsidRPr="00BE627C" w:rsidTr="008523E5">
        <w:tc>
          <w:tcPr>
            <w:tcW w:w="4785" w:type="dxa"/>
          </w:tcPr>
          <w:p w:rsidR="00DE5EE5" w:rsidRDefault="00DE5EE5" w:rsidP="008523E5"/>
          <w:p w:rsidR="00DE5EE5" w:rsidRDefault="00DE5EE5" w:rsidP="008523E5">
            <w:r>
              <w:t xml:space="preserve">СОГЛАСОВАНО: </w:t>
            </w:r>
          </w:p>
          <w:p w:rsidR="00DE5EE5" w:rsidRDefault="00DE5EE5" w:rsidP="008523E5">
            <w:r>
              <w:t>Председатель первичной профсоюзной о</w:t>
            </w:r>
            <w:r>
              <w:t>р</w:t>
            </w:r>
            <w:r>
              <w:t>ганизации МБДОУ детского сада № 53 города Белово</w:t>
            </w:r>
          </w:p>
          <w:p w:rsidR="00DE5EE5" w:rsidRDefault="00DE5EE5" w:rsidP="008523E5">
            <w:pPr>
              <w:tabs>
                <w:tab w:val="center" w:pos="4677"/>
              </w:tabs>
            </w:pPr>
            <w:proofErr w:type="spellStart"/>
            <w:r>
              <w:t>_______________О.А.Глущенко</w:t>
            </w:r>
            <w:proofErr w:type="spellEnd"/>
            <w:r>
              <w:t xml:space="preserve">                                                                               «_____» _____________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DE5EE5" w:rsidRPr="00BE627C" w:rsidRDefault="00DE5EE5" w:rsidP="008523E5">
            <w:pPr>
              <w:rPr>
                <w:sz w:val="28"/>
                <w:szCs w:val="28"/>
              </w:rPr>
            </w:pPr>
            <w:r>
              <w:t xml:space="preserve">Протокол № _____                                                                           </w:t>
            </w:r>
          </w:p>
        </w:tc>
        <w:tc>
          <w:tcPr>
            <w:tcW w:w="4786" w:type="dxa"/>
          </w:tcPr>
          <w:p w:rsidR="00DE5EE5" w:rsidRDefault="00DE5EE5" w:rsidP="008523E5"/>
          <w:p w:rsidR="00DE5EE5" w:rsidRDefault="00DE5EE5" w:rsidP="008523E5">
            <w:r>
              <w:t xml:space="preserve">               ПРИНЯТО:</w:t>
            </w:r>
          </w:p>
          <w:p w:rsidR="00DE5EE5" w:rsidRDefault="00DE5EE5" w:rsidP="008523E5">
            <w:r>
              <w:t xml:space="preserve">               на общем собрании </w:t>
            </w:r>
            <w:proofErr w:type="gramStart"/>
            <w:r>
              <w:t>трудового</w:t>
            </w:r>
            <w:proofErr w:type="gramEnd"/>
            <w:r>
              <w:t xml:space="preserve"> </w:t>
            </w:r>
          </w:p>
          <w:p w:rsidR="00DE5EE5" w:rsidRDefault="00DE5EE5" w:rsidP="008523E5">
            <w:r>
              <w:t xml:space="preserve">               коллектива МБДОУ детского сада </w:t>
            </w:r>
          </w:p>
          <w:p w:rsidR="00DE5EE5" w:rsidRDefault="00DE5EE5" w:rsidP="008523E5">
            <w:r>
              <w:t xml:space="preserve">               № 53 города Белово</w:t>
            </w:r>
          </w:p>
          <w:p w:rsidR="00DE5EE5" w:rsidRDefault="00DE5EE5" w:rsidP="008523E5">
            <w:r>
              <w:t xml:space="preserve">               «____»_____________2012 г.</w:t>
            </w:r>
          </w:p>
          <w:p w:rsidR="00DE5EE5" w:rsidRPr="006348E2" w:rsidRDefault="00DE5EE5" w:rsidP="008523E5">
            <w:r>
              <w:t xml:space="preserve">               Протокол №_____</w:t>
            </w:r>
          </w:p>
        </w:tc>
      </w:tr>
      <w:tr w:rsidR="00DE5EE5" w:rsidRPr="00BE627C" w:rsidTr="008523E5">
        <w:tc>
          <w:tcPr>
            <w:tcW w:w="4785" w:type="dxa"/>
          </w:tcPr>
          <w:p w:rsidR="00DE5EE5" w:rsidRDefault="00DE5EE5" w:rsidP="008523E5"/>
        </w:tc>
        <w:tc>
          <w:tcPr>
            <w:tcW w:w="4786" w:type="dxa"/>
          </w:tcPr>
          <w:p w:rsidR="00DE5EE5" w:rsidRDefault="00DE5EE5" w:rsidP="008523E5"/>
        </w:tc>
      </w:tr>
    </w:tbl>
    <w:p w:rsidR="00DE5EE5" w:rsidRDefault="00DE5EE5" w:rsidP="00DE5EE5">
      <w:pPr>
        <w:jc w:val="both"/>
        <w:rPr>
          <w:b/>
          <w:sz w:val="28"/>
          <w:szCs w:val="28"/>
        </w:rPr>
      </w:pPr>
    </w:p>
    <w:p w:rsidR="00DE5EE5" w:rsidRDefault="00DE5EE5" w:rsidP="00DE5EE5">
      <w:pPr>
        <w:jc w:val="both"/>
        <w:rPr>
          <w:sz w:val="28"/>
          <w:szCs w:val="28"/>
        </w:rPr>
      </w:pPr>
    </w:p>
    <w:p w:rsidR="00DE5EE5" w:rsidRDefault="00DE5EE5" w:rsidP="00DE5EE5">
      <w:pPr>
        <w:jc w:val="both"/>
        <w:rPr>
          <w:sz w:val="28"/>
          <w:szCs w:val="28"/>
        </w:rPr>
      </w:pPr>
    </w:p>
    <w:p w:rsidR="00DE5EE5" w:rsidRDefault="00DE5EE5" w:rsidP="00DE5EE5">
      <w:pPr>
        <w:jc w:val="both"/>
        <w:rPr>
          <w:sz w:val="28"/>
          <w:szCs w:val="28"/>
        </w:rPr>
      </w:pPr>
    </w:p>
    <w:p w:rsidR="00DE5EE5" w:rsidRDefault="00DE5EE5" w:rsidP="00DE5EE5">
      <w:pPr>
        <w:jc w:val="both"/>
        <w:rPr>
          <w:sz w:val="28"/>
          <w:szCs w:val="28"/>
        </w:rPr>
      </w:pPr>
    </w:p>
    <w:p w:rsidR="00DE5EE5" w:rsidRDefault="00DE5EE5" w:rsidP="00DE5EE5">
      <w:pPr>
        <w:jc w:val="both"/>
        <w:rPr>
          <w:sz w:val="28"/>
          <w:szCs w:val="28"/>
        </w:rPr>
      </w:pPr>
    </w:p>
    <w:p w:rsidR="00DE5EE5" w:rsidRDefault="00DE5EE5" w:rsidP="00DE5EE5">
      <w:pPr>
        <w:jc w:val="both"/>
        <w:rPr>
          <w:sz w:val="28"/>
          <w:szCs w:val="28"/>
        </w:rPr>
      </w:pPr>
    </w:p>
    <w:p w:rsidR="00DE5EE5" w:rsidRDefault="00DE5EE5" w:rsidP="00DE5EE5">
      <w:pPr>
        <w:jc w:val="center"/>
        <w:rPr>
          <w:szCs w:val="28"/>
        </w:rPr>
      </w:pPr>
      <w:r>
        <w:rPr>
          <w:szCs w:val="28"/>
        </w:rPr>
        <w:lastRenderedPageBreak/>
        <w:t>г. Белово</w:t>
      </w:r>
    </w:p>
    <w:p w:rsidR="00DE5EE5" w:rsidRDefault="00DE5EE5" w:rsidP="00DE5EE5">
      <w:pPr>
        <w:jc w:val="both"/>
        <w:rPr>
          <w:szCs w:val="28"/>
        </w:rPr>
      </w:pPr>
    </w:p>
    <w:p w:rsidR="00DE5EE5" w:rsidRDefault="00DE5EE5" w:rsidP="00DE5EE5">
      <w:pPr>
        <w:jc w:val="both"/>
        <w:rPr>
          <w:sz w:val="22"/>
          <w:szCs w:val="28"/>
        </w:rPr>
      </w:pPr>
    </w:p>
    <w:p w:rsidR="00DE5EE5" w:rsidRPr="007B3CB4" w:rsidRDefault="00DE5EE5" w:rsidP="00DE5EE5">
      <w:pPr>
        <w:jc w:val="center"/>
        <w:rPr>
          <w:b/>
          <w:sz w:val="22"/>
          <w:szCs w:val="28"/>
        </w:rPr>
      </w:pPr>
      <w:r w:rsidRPr="007B3CB4">
        <w:rPr>
          <w:b/>
          <w:sz w:val="22"/>
          <w:szCs w:val="28"/>
        </w:rPr>
        <w:t>1.Общие положения</w:t>
      </w:r>
    </w:p>
    <w:p w:rsidR="00DE5EE5" w:rsidRDefault="00DE5EE5" w:rsidP="00DE5EE5">
      <w:pPr>
        <w:jc w:val="center"/>
        <w:rPr>
          <w:sz w:val="22"/>
          <w:szCs w:val="28"/>
        </w:rPr>
      </w:pPr>
    </w:p>
    <w:p w:rsidR="00DE5EE5" w:rsidRPr="00925E56" w:rsidRDefault="00DE5EE5" w:rsidP="00DE5EE5">
      <w:pPr>
        <w:pStyle w:val="a5"/>
        <w:ind w:firstLine="708"/>
        <w:jc w:val="both"/>
      </w:pPr>
      <w:r w:rsidRPr="00925E56">
        <w:t>1.1. Настоящее Положение о распределении стимулирующего фонда (далее - Положение) – локальный нормативный акт, действующий в пределах образовательного учреждения (далее Учреждение).</w:t>
      </w:r>
    </w:p>
    <w:p w:rsidR="00DE5EE5" w:rsidRPr="00925E56" w:rsidRDefault="00DE5EE5" w:rsidP="00DE5EE5">
      <w:pPr>
        <w:pStyle w:val="a5"/>
        <w:jc w:val="both"/>
      </w:pPr>
      <w:r w:rsidRPr="00925E56">
        <w:t xml:space="preserve">Положение разработано в соответствии </w:t>
      </w:r>
      <w:proofErr w:type="gramStart"/>
      <w:r w:rsidRPr="00925E56">
        <w:t>с</w:t>
      </w:r>
      <w:proofErr w:type="gramEnd"/>
      <w:r w:rsidRPr="00925E56">
        <w:t>:</w:t>
      </w:r>
    </w:p>
    <w:p w:rsidR="00DE5EE5" w:rsidRPr="00925E56" w:rsidRDefault="00DE5EE5" w:rsidP="00DE5EE5">
      <w:pPr>
        <w:pStyle w:val="a5"/>
        <w:widowControl w:val="0"/>
        <w:numPr>
          <w:ilvl w:val="0"/>
          <w:numId w:val="3"/>
        </w:numPr>
        <w:suppressAutoHyphens/>
        <w:autoSpaceDE w:val="0"/>
        <w:jc w:val="both"/>
      </w:pPr>
      <w:r w:rsidRPr="00925E56">
        <w:t xml:space="preserve">Трудовым кодексом Российской Федерации, ст. </w:t>
      </w:r>
      <w:r>
        <w:t>144</w:t>
      </w:r>
      <w:r w:rsidRPr="00925E56">
        <w:t>;</w:t>
      </w:r>
    </w:p>
    <w:p w:rsidR="00DE5EE5" w:rsidRPr="00925E56" w:rsidRDefault="00DE5EE5" w:rsidP="00DE5EE5">
      <w:pPr>
        <w:pStyle w:val="a5"/>
        <w:widowControl w:val="0"/>
        <w:numPr>
          <w:ilvl w:val="0"/>
          <w:numId w:val="3"/>
        </w:numPr>
        <w:suppressAutoHyphens/>
        <w:autoSpaceDE w:val="0"/>
        <w:jc w:val="both"/>
      </w:pPr>
      <w:r w:rsidRPr="00925E56">
        <w:t>Законом Российской Федерации «Об образовании» № 3266-1 от 10.07.1992 г.;</w:t>
      </w:r>
    </w:p>
    <w:p w:rsidR="00DE5EE5" w:rsidRDefault="00DE5EE5" w:rsidP="00DE5EE5">
      <w:pPr>
        <w:pStyle w:val="a5"/>
        <w:widowControl w:val="0"/>
        <w:numPr>
          <w:ilvl w:val="0"/>
          <w:numId w:val="3"/>
        </w:numPr>
        <w:suppressAutoHyphens/>
        <w:autoSpaceDE w:val="0"/>
        <w:jc w:val="both"/>
      </w:pPr>
      <w:r w:rsidRPr="00925E56">
        <w:t>Типовым положением о дошкольном образовательном учреждении №</w:t>
      </w:r>
      <w:r>
        <w:t xml:space="preserve"> </w:t>
      </w:r>
      <w:r w:rsidRPr="00925E56">
        <w:t xml:space="preserve">666 </w:t>
      </w:r>
      <w:proofErr w:type="gramStart"/>
      <w:r w:rsidRPr="00925E56">
        <w:t>от</w:t>
      </w:r>
      <w:proofErr w:type="gramEnd"/>
      <w:r>
        <w:t xml:space="preserve"> </w:t>
      </w:r>
    </w:p>
    <w:p w:rsidR="00DE5EE5" w:rsidRPr="00925E56" w:rsidRDefault="00DE5EE5" w:rsidP="00DE5EE5">
      <w:pPr>
        <w:pStyle w:val="a5"/>
        <w:widowControl w:val="0"/>
        <w:suppressAutoHyphens/>
        <w:autoSpaceDE w:val="0"/>
        <w:jc w:val="both"/>
      </w:pPr>
      <w:r w:rsidRPr="00925E56">
        <w:t>12.09.08 г.;</w:t>
      </w:r>
    </w:p>
    <w:p w:rsidR="00DE5EE5" w:rsidRDefault="00DE5EE5" w:rsidP="00DE5EE5">
      <w:pPr>
        <w:numPr>
          <w:ilvl w:val="0"/>
          <w:numId w:val="3"/>
        </w:numPr>
        <w:jc w:val="both"/>
      </w:pPr>
      <w:r w:rsidRPr="00FD6BF8">
        <w:t>постановлением</w:t>
      </w:r>
      <w:r>
        <w:t xml:space="preserve"> </w:t>
      </w:r>
      <w:r w:rsidRPr="00FD6BF8">
        <w:t xml:space="preserve"> коллегии</w:t>
      </w:r>
      <w:r>
        <w:t xml:space="preserve"> </w:t>
      </w:r>
      <w:r w:rsidRPr="00FD6BF8">
        <w:t>Администрации</w:t>
      </w:r>
      <w:r>
        <w:t xml:space="preserve"> </w:t>
      </w:r>
      <w:r w:rsidRPr="00FD6BF8">
        <w:t xml:space="preserve">Кемеровской </w:t>
      </w:r>
      <w:r>
        <w:t xml:space="preserve"> </w:t>
      </w:r>
      <w:r w:rsidRPr="00FD6BF8">
        <w:t>области</w:t>
      </w:r>
      <w:r>
        <w:t xml:space="preserve"> </w:t>
      </w:r>
      <w:r w:rsidRPr="00FD6BF8">
        <w:t xml:space="preserve"> от </w:t>
      </w:r>
      <w:r>
        <w:t xml:space="preserve"> </w:t>
      </w:r>
      <w:r w:rsidRPr="00FD6BF8">
        <w:t>16.12.2010</w:t>
      </w:r>
      <w:r>
        <w:t xml:space="preserve"> г.</w:t>
      </w:r>
      <w:r w:rsidRPr="00FD6BF8">
        <w:t xml:space="preserve"> </w:t>
      </w:r>
    </w:p>
    <w:p w:rsidR="00DE5EE5" w:rsidRDefault="00DE5EE5" w:rsidP="00DE5EE5">
      <w:pPr>
        <w:jc w:val="both"/>
      </w:pPr>
      <w:r w:rsidRPr="00FD6BF8">
        <w:t>№</w:t>
      </w:r>
      <w:r>
        <w:t xml:space="preserve"> </w:t>
      </w:r>
      <w:r w:rsidRPr="00FD6BF8">
        <w:t xml:space="preserve">551 «О введении новых </w:t>
      </w:r>
      <w:proofErr w:type="gramStart"/>
      <w:r w:rsidRPr="00FD6BF8">
        <w:t>систем оплаты труда работников государственных учреждений Кемеровской области</w:t>
      </w:r>
      <w:proofErr w:type="gramEnd"/>
      <w:r w:rsidRPr="00FD6BF8">
        <w:t>»</w:t>
      </w:r>
      <w:r>
        <w:t>;</w:t>
      </w:r>
    </w:p>
    <w:p w:rsidR="00DE5EE5" w:rsidRDefault="00DE5EE5" w:rsidP="00DE5EE5">
      <w:pPr>
        <w:numPr>
          <w:ilvl w:val="0"/>
          <w:numId w:val="10"/>
        </w:numPr>
        <w:jc w:val="both"/>
      </w:pPr>
      <w:r>
        <w:t xml:space="preserve">Примерным положением об оплате труда работников муниципальных </w:t>
      </w:r>
    </w:p>
    <w:p w:rsidR="00DE5EE5" w:rsidRPr="00FD6BF8" w:rsidRDefault="00DE5EE5" w:rsidP="00DE5EE5">
      <w:pPr>
        <w:jc w:val="both"/>
      </w:pPr>
      <w:r>
        <w:t xml:space="preserve">образовательных учреждений Беловского городского округа, утвержденным распоряжением Администрации Беловского городского округа от 31.03.2011 г. № 544-р;  </w:t>
      </w:r>
    </w:p>
    <w:p w:rsidR="00DE5EE5" w:rsidRDefault="00DE5EE5" w:rsidP="00DE5EE5">
      <w:pPr>
        <w:pStyle w:val="a5"/>
        <w:widowControl w:val="0"/>
        <w:numPr>
          <w:ilvl w:val="0"/>
          <w:numId w:val="3"/>
        </w:numPr>
        <w:suppressAutoHyphens/>
        <w:autoSpaceDE w:val="0"/>
        <w:jc w:val="both"/>
      </w:pPr>
      <w:r>
        <w:t>д</w:t>
      </w:r>
      <w:r w:rsidRPr="00925E56">
        <w:t>ругими нормативными правовыми актами Росс</w:t>
      </w:r>
      <w:r>
        <w:t xml:space="preserve">ийской Федерации, регулирующими </w:t>
      </w:r>
    </w:p>
    <w:p w:rsidR="00DE5EE5" w:rsidRPr="00925E56" w:rsidRDefault="00DE5EE5" w:rsidP="00DE5EE5">
      <w:pPr>
        <w:pStyle w:val="a5"/>
        <w:widowControl w:val="0"/>
        <w:suppressAutoHyphens/>
        <w:autoSpaceDE w:val="0"/>
        <w:jc w:val="both"/>
      </w:pPr>
      <w:r w:rsidRPr="00925E56">
        <w:t>трудовые отношения и иные непосредственно связанные с ними отношения;</w:t>
      </w:r>
    </w:p>
    <w:p w:rsidR="00DE5EE5" w:rsidRPr="00925E56" w:rsidRDefault="00DE5EE5" w:rsidP="00DE5EE5">
      <w:pPr>
        <w:pStyle w:val="a5"/>
        <w:widowControl w:val="0"/>
        <w:numPr>
          <w:ilvl w:val="0"/>
          <w:numId w:val="3"/>
        </w:numPr>
        <w:suppressAutoHyphens/>
        <w:autoSpaceDE w:val="0"/>
        <w:jc w:val="both"/>
      </w:pPr>
      <w:r w:rsidRPr="00925E56">
        <w:t>Уставом образовательного учреждения.</w:t>
      </w:r>
    </w:p>
    <w:p w:rsidR="00DE5EE5" w:rsidRDefault="00DE5EE5" w:rsidP="00DE5EE5">
      <w:pPr>
        <w:pStyle w:val="a5"/>
        <w:ind w:firstLine="708"/>
        <w:jc w:val="both"/>
      </w:pPr>
      <w:r w:rsidRPr="00925E56">
        <w:t>1.2. Настоящее Положение регламентирует условия и порядок распределения стимулирующего фонда оплаты тру</w:t>
      </w:r>
      <w:r>
        <w:t>да в образовательном учреждении</w:t>
      </w:r>
    </w:p>
    <w:p w:rsidR="00DE5EE5" w:rsidRPr="00FD6BF8" w:rsidRDefault="00DE5EE5" w:rsidP="00DE5EE5">
      <w:pPr>
        <w:ind w:firstLine="708"/>
        <w:jc w:val="both"/>
      </w:pPr>
      <w:r w:rsidRPr="00FD6BF8">
        <w:rPr>
          <w:snapToGrid w:val="0"/>
        </w:rPr>
        <w:t>1.</w:t>
      </w:r>
      <w:r>
        <w:rPr>
          <w:snapToGrid w:val="0"/>
        </w:rPr>
        <w:t>3</w:t>
      </w:r>
      <w:r w:rsidRPr="00FD6BF8">
        <w:rPr>
          <w:snapToGrid w:val="0"/>
        </w:rPr>
        <w:t xml:space="preserve">. </w:t>
      </w:r>
      <w:r w:rsidRPr="00FD6BF8">
        <w:t>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DE5EE5" w:rsidRPr="00FD6BF8" w:rsidRDefault="00DE5EE5" w:rsidP="00DE5EE5">
      <w:pPr>
        <w:ind w:firstLine="708"/>
        <w:jc w:val="both"/>
      </w:pPr>
      <w:r w:rsidRPr="00FD6BF8">
        <w:t>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учреждения, решений педагогического совета учреждения.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1.2. Учреждение самостоятельно определяет долю стимулирующей части фонда оплаты труда,  и распределяет его на стимулирующие выплаты в пределах рекомендуемых значений по видам:</w:t>
      </w:r>
    </w:p>
    <w:p w:rsidR="00DE5EE5" w:rsidRPr="00AD7B82" w:rsidRDefault="00DE5EE5" w:rsidP="00DE5EE5">
      <w:pPr>
        <w:numPr>
          <w:ilvl w:val="0"/>
          <w:numId w:val="4"/>
        </w:numPr>
        <w:jc w:val="both"/>
      </w:pPr>
      <w:r w:rsidRPr="00AD7B82">
        <w:t>премиальные выплаты по итогам работы (60</w:t>
      </w:r>
      <w:r>
        <w:t xml:space="preserve"> </w:t>
      </w:r>
      <w:r w:rsidRPr="00AD7B82">
        <w:t>% от стимулирующего фонда);</w:t>
      </w:r>
    </w:p>
    <w:p w:rsidR="00DE5EE5" w:rsidRPr="00AD7B82" w:rsidRDefault="00DE5EE5" w:rsidP="00DE5EE5">
      <w:pPr>
        <w:numPr>
          <w:ilvl w:val="0"/>
          <w:numId w:val="4"/>
        </w:numPr>
        <w:jc w:val="both"/>
      </w:pPr>
      <w:r w:rsidRPr="00AD7B82">
        <w:t>выплаты за интенсивность, качество и высокие результаты работы (2</w:t>
      </w:r>
      <w:r>
        <w:t xml:space="preserve">5 </w:t>
      </w:r>
      <w:r w:rsidRPr="00AD7B82">
        <w:t>%);</w:t>
      </w:r>
    </w:p>
    <w:p w:rsidR="00DE5EE5" w:rsidRPr="00ED2372" w:rsidRDefault="00DE5EE5" w:rsidP="00DE5EE5">
      <w:pPr>
        <w:numPr>
          <w:ilvl w:val="0"/>
          <w:numId w:val="4"/>
        </w:numPr>
        <w:jc w:val="both"/>
      </w:pPr>
      <w:r w:rsidRPr="00ED2372">
        <w:t>иные поощрительные выплаты (1</w:t>
      </w:r>
      <w:r>
        <w:t xml:space="preserve">5 </w:t>
      </w:r>
      <w:r w:rsidRPr="00ED2372">
        <w:t>%).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1.3. Стимулирующие выплаты </w:t>
      </w:r>
      <w:proofErr w:type="gramStart"/>
      <w:r w:rsidRPr="00FD6BF8">
        <w:rPr>
          <w:rFonts w:ascii="Times New Roman" w:hAnsi="Times New Roman" w:cs="Times New Roman"/>
          <w:sz w:val="24"/>
          <w:szCs w:val="24"/>
        </w:rPr>
        <w:t>работникам, работающим на условиях совместительства устанавливаются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пропорционально объему выполне</w:t>
      </w:r>
      <w:r w:rsidRPr="00FD6BF8">
        <w:rPr>
          <w:rFonts w:ascii="Times New Roman" w:hAnsi="Times New Roman" w:cs="Times New Roman"/>
          <w:sz w:val="24"/>
          <w:szCs w:val="24"/>
        </w:rPr>
        <w:t>нных работ.</w:t>
      </w:r>
    </w:p>
    <w:p w:rsidR="00DE5EE5" w:rsidRPr="00FD6BF8" w:rsidRDefault="00DE5EE5" w:rsidP="00DE5EE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E5EE5" w:rsidRDefault="00DE5EE5" w:rsidP="00DE5E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DE">
        <w:rPr>
          <w:rFonts w:ascii="Times New Roman" w:hAnsi="Times New Roman" w:cs="Times New Roman"/>
          <w:b/>
          <w:sz w:val="24"/>
          <w:szCs w:val="24"/>
        </w:rPr>
        <w:t>2. Стимулирующие выплаты по итогам работы</w:t>
      </w:r>
    </w:p>
    <w:p w:rsidR="00DE5EE5" w:rsidRPr="00684EDE" w:rsidRDefault="00DE5EE5" w:rsidP="00DE5E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E5" w:rsidRPr="00FD6BF8" w:rsidRDefault="00DE5EE5" w:rsidP="00DE5EE5">
      <w:pPr>
        <w:shd w:val="clear" w:color="auto" w:fill="FFFFFF"/>
        <w:jc w:val="both"/>
      </w:pPr>
      <w:r w:rsidRPr="00FD6BF8">
        <w:tab/>
        <w:t>2.1. Установление стимулирующих выплат работникам учреждений из сре</w:t>
      </w:r>
      <w:proofErr w:type="gramStart"/>
      <w:r w:rsidRPr="00FD6BF8">
        <w:t>дств ст</w:t>
      </w:r>
      <w:proofErr w:type="gramEnd"/>
      <w:r w:rsidRPr="00FD6BF8">
        <w:t xml:space="preserve">имулирующего фонда по итогам работы осуществляется комиссией по премированию (далее - комиссия), образованной в учреждении, с обязательным участием в ней </w:t>
      </w:r>
      <w:r w:rsidRPr="00FD6BF8">
        <w:lastRenderedPageBreak/>
        <w:t>представителя первичной профсоюзной организации и представителя органа государственно-общественного управления.</w:t>
      </w:r>
    </w:p>
    <w:p w:rsidR="00DE5EE5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Стимулирующие выплаты устанавливаются работникам на основании результатов их деятельности за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FD6BF8">
        <w:rPr>
          <w:rFonts w:ascii="Times New Roman" w:hAnsi="Times New Roman" w:cs="Times New Roman"/>
          <w:sz w:val="24"/>
          <w:szCs w:val="24"/>
        </w:rPr>
        <w:t>. Размеры стимулирующих выплат максимальными размерами не ограничиваются.</w:t>
      </w:r>
    </w:p>
    <w:p w:rsidR="00DE5EE5" w:rsidRPr="00AD7B82" w:rsidRDefault="00DE5EE5" w:rsidP="00DE5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 xml:space="preserve">         2.2. Порядок заполнения оценочных листов:</w:t>
      </w:r>
    </w:p>
    <w:p w:rsidR="00DE5EE5" w:rsidRPr="00AD7B82" w:rsidRDefault="00DE5EE5" w:rsidP="00DE5E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2.2.1. Каждому работнику Учреждения выдается оценочный лист (не позднее 5-го числа месяца, следующего за окончанием полугодия), в котором работник оценивает свою деятельность, проставляя баллы по индикаторам измерения показателей деятельности в течение 2-х дней.</w:t>
      </w:r>
    </w:p>
    <w:p w:rsidR="00DE5EE5" w:rsidRPr="00AD7B82" w:rsidRDefault="00DE5EE5" w:rsidP="00DE5E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2.2.2. Заполненные оценочные листы работники передают в мониторинговую группу:</w:t>
      </w:r>
    </w:p>
    <w:p w:rsidR="00DE5EE5" w:rsidRPr="00AD7B82" w:rsidRDefault="00DE5EE5" w:rsidP="00DE5EE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педагогические работники – заместителю заведующего по УВР;</w:t>
      </w:r>
    </w:p>
    <w:p w:rsidR="00DE5EE5" w:rsidRPr="00AD7B82" w:rsidRDefault="00DE5EE5" w:rsidP="00DE5EE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учебно-вспомогательный персонал и медработники – старшей медицинской сестре;</w:t>
      </w:r>
    </w:p>
    <w:p w:rsidR="00DE5EE5" w:rsidRPr="00AD7B82" w:rsidRDefault="00DE5EE5" w:rsidP="00DE5EE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младший обслуживающий персонал – заместителю заведующего по АХЧ;</w:t>
      </w:r>
    </w:p>
    <w:p w:rsidR="00DE5EE5" w:rsidRPr="00AD7B82" w:rsidRDefault="00DE5EE5" w:rsidP="00DE5EE5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– заведующему Учреждением.</w:t>
      </w:r>
    </w:p>
    <w:p w:rsidR="00DE5EE5" w:rsidRPr="00AD7B82" w:rsidRDefault="00DE5EE5" w:rsidP="00DE5EE5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AD7B82">
        <w:rPr>
          <w:rFonts w:ascii="Times New Roman" w:hAnsi="Times New Roman" w:cs="Times New Roman"/>
          <w:sz w:val="24"/>
          <w:szCs w:val="24"/>
        </w:rPr>
        <w:t>Члены мониторинговой группы (руководитель, заместитель заведующего по</w:t>
      </w:r>
      <w:proofErr w:type="gramEnd"/>
    </w:p>
    <w:p w:rsidR="00DE5EE5" w:rsidRPr="00AD7B82" w:rsidRDefault="00DE5EE5" w:rsidP="00DE5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B82">
        <w:rPr>
          <w:rFonts w:ascii="Times New Roman" w:hAnsi="Times New Roman" w:cs="Times New Roman"/>
          <w:sz w:val="24"/>
          <w:szCs w:val="24"/>
        </w:rPr>
        <w:t xml:space="preserve">УВР, </w:t>
      </w:r>
      <w:r>
        <w:rPr>
          <w:rFonts w:ascii="Times New Roman" w:hAnsi="Times New Roman" w:cs="Times New Roman"/>
          <w:sz w:val="24"/>
          <w:szCs w:val="24"/>
        </w:rPr>
        <w:t>завхоз</w:t>
      </w:r>
      <w:r w:rsidRPr="00AD7B82">
        <w:rPr>
          <w:rFonts w:ascii="Times New Roman" w:hAnsi="Times New Roman" w:cs="Times New Roman"/>
          <w:sz w:val="24"/>
          <w:szCs w:val="24"/>
        </w:rPr>
        <w:t>, старшая медсестра) дают оценку качества деятельности работникам соответствующих категорий, проставляя баллы в оценочных листах работников в соответствии своей контрольной деятельности (на основании журналов контроля).</w:t>
      </w:r>
      <w:proofErr w:type="gramEnd"/>
    </w:p>
    <w:p w:rsidR="00DE5EE5" w:rsidRPr="00AD7B82" w:rsidRDefault="00DE5EE5" w:rsidP="00DE5E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2.2.4. Разногласия, возникшие при установлении баллов самими работниками и членами мониторинговой группы, разрешаются в присутствии работника с изложением обоснованности оценки обеими сторонами. При положительном решении вопроса в оценочный лист вносится исправление, рядом ставится подпись лица, чья оценка подлежит исправлению. В случае</w:t>
      </w:r>
      <w:proofErr w:type="gramStart"/>
      <w:r w:rsidRPr="00AD7B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7B82">
        <w:rPr>
          <w:rFonts w:ascii="Times New Roman" w:hAnsi="Times New Roman" w:cs="Times New Roman"/>
          <w:sz w:val="24"/>
          <w:szCs w:val="24"/>
        </w:rPr>
        <w:t xml:space="preserve"> если единого мнения не достигнуто, разногласия выносятся на обсуждение комиссии по распределению стимулирующего фонда из числа Управляющего совета. Комиссия оценку индикатора выставляет путем открытого голосования, с записью итогов голосования в протокол заседания комиссии.</w:t>
      </w:r>
    </w:p>
    <w:p w:rsidR="00DE5EE5" w:rsidRPr="00AD7B82" w:rsidRDefault="00DE5EE5" w:rsidP="00DE5E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2.2.5. Не позднее 10-го числа месяца, следующего за окончанием квартала, мониторинговая группа передает оценочные листы с заполненной информацией, данные об итоговом количестве баллов по учреждению и "стоимости" единицы балла в комиссию по распределению стимулирующего фонда.</w:t>
      </w:r>
      <w:r w:rsidRPr="00AD7B82">
        <w:rPr>
          <w:rFonts w:ascii="Times New Roman" w:hAnsi="Times New Roman" w:cs="Times New Roman"/>
          <w:sz w:val="24"/>
          <w:szCs w:val="24"/>
        </w:rPr>
        <w:tab/>
      </w:r>
    </w:p>
    <w:p w:rsidR="00DE5EE5" w:rsidRPr="00AD7B82" w:rsidRDefault="00DE5EE5" w:rsidP="00DE5E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 xml:space="preserve">Стоимость единицы балла по образовательному учреждению определяется разницей между плановым размером стимулирующего фонда с учетом неиспользованной экономии и фактическими начисленными суммами из фонда стимулирования, деленной на итоговое количество баллов по учреждению. </w:t>
      </w:r>
    </w:p>
    <w:p w:rsidR="00DE5EE5" w:rsidRPr="00AD7B82" w:rsidRDefault="00DE5EE5" w:rsidP="00DE5E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Расчетный размер премии по каждому работнику образовательного учреждения определяется с учетом набранного количества баллов и "стоимости" единицы балла по учреждению.</w:t>
      </w:r>
    </w:p>
    <w:p w:rsidR="00DE5EE5" w:rsidRPr="00AD7B82" w:rsidRDefault="00DE5EE5" w:rsidP="00DE5E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2.2.6. Расчетные размеры стимулирующих выплат каждому работнику образовательного учреждения рассматриваются членами Управляющего совета по представлению руководителя образовательного учреждения и согласовываются с выборным органом первичной профсоюзной организации.</w:t>
      </w:r>
    </w:p>
    <w:p w:rsidR="00DE5EE5" w:rsidRPr="00AD7B82" w:rsidRDefault="00DE5EE5" w:rsidP="00DE5E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Работники образовательных учреждений имеют право присутствовать на заседании УС, давать необходимые пояснения.</w:t>
      </w:r>
    </w:p>
    <w:p w:rsidR="00DE5EE5" w:rsidRPr="00AD7B82" w:rsidRDefault="00DE5EE5" w:rsidP="00DE5E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УС принимает решение об установлении стимулирующих выплат и размере выплачиваемой премии открытым голосованием при условии присутствия не менее половины членов УС.</w:t>
      </w:r>
    </w:p>
    <w:p w:rsidR="00DE5EE5" w:rsidRPr="00AD7B82" w:rsidRDefault="00DE5EE5" w:rsidP="00DE5E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Решение УС оформляется протоколом, на основании которого руководитель образовательного учреждения издает проект приказа, который согласовывается с выборным органом первичной профсоюзной организации и управляющим советом образовательного учреждения. Согласованный приказ является основанием для выплат.</w:t>
      </w:r>
    </w:p>
    <w:p w:rsidR="00DE5EE5" w:rsidRPr="00AD7B82" w:rsidRDefault="00DE5EE5" w:rsidP="00DE5E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lastRenderedPageBreak/>
        <w:t>2.2.7. Основанием для не начисления стимулирующих выплат является:</w:t>
      </w:r>
    </w:p>
    <w:p w:rsidR="00DE5EE5" w:rsidRPr="00AD7B82" w:rsidRDefault="00DE5EE5" w:rsidP="00DE5EE5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не предоставление оценочного листа;</w:t>
      </w:r>
    </w:p>
    <w:p w:rsidR="00DE5EE5" w:rsidRDefault="00DE5EE5" w:rsidP="00DE5EE5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 xml:space="preserve">наличие дисциплинарного взыскания </w:t>
      </w:r>
      <w:r>
        <w:rPr>
          <w:rFonts w:ascii="Times New Roman" w:hAnsi="Times New Roman" w:cs="Times New Roman"/>
          <w:sz w:val="24"/>
          <w:szCs w:val="24"/>
        </w:rPr>
        <w:t xml:space="preserve">за нарушение Устава учреждения, </w:t>
      </w:r>
    </w:p>
    <w:p w:rsidR="00DE5EE5" w:rsidRPr="00AD7B82" w:rsidRDefault="00DE5EE5" w:rsidP="00DE5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требований охраны труда, техники безопасности;</w:t>
      </w:r>
    </w:p>
    <w:p w:rsidR="00DE5EE5" w:rsidRPr="00AD7B82" w:rsidRDefault="00DE5EE5" w:rsidP="00DE5EE5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 xml:space="preserve">зафиксированные нарушения статей Закона РФ «Об образовании», трудового </w:t>
      </w:r>
    </w:p>
    <w:p w:rsidR="00DE5EE5" w:rsidRPr="00AD7B82" w:rsidRDefault="00DE5EE5" w:rsidP="00DE5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sz w:val="24"/>
          <w:szCs w:val="24"/>
        </w:rPr>
        <w:t>кодекса РФ.</w:t>
      </w:r>
    </w:p>
    <w:p w:rsidR="00DE5EE5" w:rsidRPr="00513082" w:rsidRDefault="00DE5EE5" w:rsidP="00DE5EE5">
      <w:pPr>
        <w:ind w:firstLine="708"/>
        <w:jc w:val="both"/>
      </w:pPr>
      <w:r w:rsidRPr="0006440C">
        <w:t>При наложении административного взыскания премиальные выплаты по итогам работы не начисляются с момента наложения взыскания до конца отчетного периода, либо по решению комиссии по премированию на определенный срок.</w:t>
      </w:r>
    </w:p>
    <w:p w:rsidR="00DE5EE5" w:rsidRPr="00AD7B82" w:rsidRDefault="00DE5EE5" w:rsidP="00DE5EE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B4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AD7B82">
        <w:rPr>
          <w:rFonts w:ascii="Times New Roman" w:hAnsi="Times New Roman" w:cs="Times New Roman"/>
          <w:sz w:val="24"/>
          <w:szCs w:val="24"/>
        </w:rPr>
        <w:t xml:space="preserve">2.2.8. Основание для снижения выплат стимулирующего характера является </w:t>
      </w:r>
      <w:proofErr w:type="spellStart"/>
      <w:r w:rsidRPr="00AD7B82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Pr="00AD7B82">
        <w:rPr>
          <w:rFonts w:ascii="Times New Roman" w:hAnsi="Times New Roman" w:cs="Times New Roman"/>
          <w:sz w:val="24"/>
          <w:szCs w:val="24"/>
        </w:rPr>
        <w:t xml:space="preserve"> проработанный отчетный период для назначения выплат стимулирующего характера в учреждении, а также учитывается нагрузка по занимаемой должности. В этом случае рассчитывается процент за проработанный период в соответствии с нагрузкой.</w:t>
      </w:r>
    </w:p>
    <w:p w:rsidR="00DE5EE5" w:rsidRPr="00AD7B82" w:rsidRDefault="00DE5EE5" w:rsidP="00DE5EE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7B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7B82">
        <w:rPr>
          <w:rFonts w:ascii="Times New Roman" w:hAnsi="Times New Roman" w:cs="Times New Roman"/>
          <w:sz w:val="24"/>
          <w:szCs w:val="24"/>
        </w:rPr>
        <w:t xml:space="preserve">   2.2.9</w:t>
      </w:r>
      <w:r w:rsidRPr="00AD7B82">
        <w:rPr>
          <w:rFonts w:ascii="Times New Roman" w:hAnsi="Times New Roman" w:cs="Times New Roman"/>
          <w:b/>
          <w:sz w:val="24"/>
          <w:szCs w:val="24"/>
        </w:rPr>
        <w:t>.</w:t>
      </w:r>
      <w:r w:rsidRPr="00AD7B82">
        <w:rPr>
          <w:rFonts w:ascii="Times New Roman" w:hAnsi="Times New Roman" w:cs="Times New Roman"/>
          <w:sz w:val="24"/>
          <w:szCs w:val="24"/>
        </w:rPr>
        <w:t xml:space="preserve"> В случае совмещения должностей оценочный лист заполняется по основной деятельности.   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2.3. Учреждение по согласованию с выборным профсоюзным органом и органом  государственно-общественного управления устанавливает показатели стимулирования по каждому виду стимулирующих выплат в разрезе категорий работников. 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Показатели стимулирования должны быть относительно стабильными в течение учебного года.   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К каждому показателю стимулирования устанавливаются индикаторы измерения. </w:t>
      </w:r>
    </w:p>
    <w:p w:rsidR="00DE5EE5" w:rsidRPr="00FD6BF8" w:rsidRDefault="00DE5EE5" w:rsidP="00DE5EE5">
      <w:pPr>
        <w:ind w:firstLine="708"/>
        <w:jc w:val="both"/>
      </w:pPr>
      <w:r w:rsidRPr="00FD6BF8">
        <w:t>По решению</w:t>
      </w:r>
      <w:r w:rsidRPr="00FD6BF8">
        <w:rPr>
          <w:color w:val="FF0000"/>
        </w:rPr>
        <w:t xml:space="preserve"> </w:t>
      </w:r>
      <w:r w:rsidRPr="00FD6BF8">
        <w:t xml:space="preserve"> учреждения индикаторы измерения показателей стимулирования оцениваются</w:t>
      </w:r>
      <w:r>
        <w:t xml:space="preserve"> </w:t>
      </w:r>
      <w:r w:rsidRPr="00FD6BF8">
        <w:t>количеством баллов</w:t>
      </w:r>
      <w:r>
        <w:t>.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Сумма  оценок  по индикаторам измерения составляет общую оценку  по показателю стимулирования.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DE5EE5" w:rsidRPr="00FD6BF8" w:rsidRDefault="00DE5EE5" w:rsidP="00DE5EE5">
      <w:pPr>
        <w:shd w:val="clear" w:color="auto" w:fill="FFFFFF"/>
        <w:tabs>
          <w:tab w:val="left" w:pos="1445"/>
        </w:tabs>
        <w:ind w:firstLine="709"/>
        <w:jc w:val="both"/>
      </w:pPr>
      <w:r w:rsidRPr="00FD6BF8">
        <w:t>Сумма максимальных оценок  показателей стимулирования по виду выплат составляет итоговую  максимальную оценку работника учреждения по виду выплат</w:t>
      </w:r>
      <w:r>
        <w:t>.</w:t>
      </w:r>
    </w:p>
    <w:p w:rsidR="00DE5EE5" w:rsidRPr="00272AAE" w:rsidRDefault="00DE5EE5" w:rsidP="00DE5EE5">
      <w:pPr>
        <w:ind w:firstLine="708"/>
        <w:jc w:val="both"/>
        <w:rPr>
          <w:sz w:val="22"/>
          <w:szCs w:val="28"/>
        </w:rPr>
      </w:pPr>
      <w:r w:rsidRPr="00272AAE">
        <w:t xml:space="preserve">2.4. </w:t>
      </w:r>
      <w:r w:rsidRPr="00272AAE">
        <w:rPr>
          <w:sz w:val="22"/>
          <w:szCs w:val="28"/>
        </w:rPr>
        <w:t>Максимальное количество баллов по категориям  работников учреждения составляет:</w:t>
      </w:r>
    </w:p>
    <w:p w:rsidR="00DE5EE5" w:rsidRPr="00272AAE" w:rsidRDefault="00DE5EE5" w:rsidP="00DE5EE5">
      <w:pPr>
        <w:numPr>
          <w:ilvl w:val="0"/>
          <w:numId w:val="7"/>
        </w:numPr>
        <w:jc w:val="both"/>
        <w:rPr>
          <w:sz w:val="22"/>
          <w:szCs w:val="28"/>
        </w:rPr>
      </w:pPr>
      <w:proofErr w:type="gramStart"/>
      <w:r w:rsidRPr="00272AAE">
        <w:rPr>
          <w:sz w:val="22"/>
          <w:szCs w:val="28"/>
        </w:rPr>
        <w:t xml:space="preserve">заместителю заведующего по УВР, старшей медицинской сестре, завхозу – </w:t>
      </w:r>
      <w:r>
        <w:rPr>
          <w:b/>
          <w:sz w:val="22"/>
          <w:szCs w:val="28"/>
        </w:rPr>
        <w:t>9</w:t>
      </w:r>
      <w:r w:rsidRPr="00272AAE">
        <w:rPr>
          <w:b/>
          <w:sz w:val="22"/>
          <w:szCs w:val="28"/>
        </w:rPr>
        <w:t>0</w:t>
      </w:r>
      <w:r w:rsidRPr="00272AAE">
        <w:rPr>
          <w:sz w:val="22"/>
          <w:szCs w:val="28"/>
        </w:rPr>
        <w:t xml:space="preserve"> баллов;</w:t>
      </w:r>
      <w:proofErr w:type="gramEnd"/>
    </w:p>
    <w:p w:rsidR="00DE5EE5" w:rsidRDefault="00DE5EE5" w:rsidP="00DE5EE5">
      <w:pPr>
        <w:numPr>
          <w:ilvl w:val="0"/>
          <w:numId w:val="7"/>
        </w:numPr>
        <w:jc w:val="both"/>
        <w:rPr>
          <w:sz w:val="22"/>
          <w:szCs w:val="28"/>
        </w:rPr>
      </w:pPr>
      <w:proofErr w:type="gramStart"/>
      <w:r w:rsidRPr="00272AAE">
        <w:rPr>
          <w:sz w:val="22"/>
          <w:szCs w:val="28"/>
        </w:rPr>
        <w:t>педагогическому персоналу (воспитатели, учителя-логопеды, руководител</w:t>
      </w:r>
      <w:r>
        <w:rPr>
          <w:sz w:val="22"/>
          <w:szCs w:val="28"/>
        </w:rPr>
        <w:t>ь</w:t>
      </w:r>
      <w:r w:rsidRPr="00272AAE">
        <w:rPr>
          <w:sz w:val="22"/>
          <w:szCs w:val="28"/>
        </w:rPr>
        <w:t xml:space="preserve"> ФВ, педагог </w:t>
      </w:r>
      <w:proofErr w:type="gramEnd"/>
    </w:p>
    <w:p w:rsidR="00DE5EE5" w:rsidRPr="00272AAE" w:rsidRDefault="00DE5EE5" w:rsidP="00DE5EE5">
      <w:pPr>
        <w:jc w:val="both"/>
        <w:rPr>
          <w:sz w:val="22"/>
          <w:szCs w:val="28"/>
        </w:rPr>
      </w:pPr>
      <w:r w:rsidRPr="00272AAE">
        <w:rPr>
          <w:sz w:val="22"/>
          <w:szCs w:val="28"/>
        </w:rPr>
        <w:t xml:space="preserve">дополнительного образования </w:t>
      </w:r>
      <w:proofErr w:type="gramStart"/>
      <w:r w:rsidRPr="00272AAE">
        <w:rPr>
          <w:sz w:val="22"/>
          <w:szCs w:val="28"/>
        </w:rPr>
        <w:t>по</w:t>
      </w:r>
      <w:proofErr w:type="gramEnd"/>
      <w:r w:rsidRPr="00272AAE">
        <w:rPr>
          <w:sz w:val="22"/>
          <w:szCs w:val="28"/>
        </w:rPr>
        <w:t xml:space="preserve"> ИЗО) – </w:t>
      </w:r>
      <w:r w:rsidRPr="00D34876">
        <w:rPr>
          <w:b/>
          <w:sz w:val="22"/>
          <w:szCs w:val="28"/>
        </w:rPr>
        <w:t>60-</w:t>
      </w:r>
      <w:r w:rsidRPr="00272AAE">
        <w:rPr>
          <w:b/>
          <w:sz w:val="22"/>
          <w:szCs w:val="28"/>
        </w:rPr>
        <w:t>100</w:t>
      </w:r>
      <w:r w:rsidRPr="00272AAE">
        <w:rPr>
          <w:sz w:val="22"/>
          <w:szCs w:val="28"/>
        </w:rPr>
        <w:t xml:space="preserve"> баллов</w:t>
      </w:r>
      <w:r>
        <w:rPr>
          <w:sz w:val="22"/>
          <w:szCs w:val="28"/>
        </w:rPr>
        <w:t>;</w:t>
      </w:r>
    </w:p>
    <w:p w:rsidR="00DE5EE5" w:rsidRPr="00272AAE" w:rsidRDefault="00DE5EE5" w:rsidP="00DE5EE5">
      <w:pPr>
        <w:numPr>
          <w:ilvl w:val="0"/>
          <w:numId w:val="7"/>
        </w:numPr>
        <w:jc w:val="both"/>
        <w:rPr>
          <w:sz w:val="22"/>
          <w:szCs w:val="28"/>
        </w:rPr>
      </w:pPr>
      <w:r w:rsidRPr="00272AAE">
        <w:rPr>
          <w:sz w:val="22"/>
          <w:szCs w:val="28"/>
        </w:rPr>
        <w:t xml:space="preserve">медицинскому персоналу (медсестра </w:t>
      </w:r>
      <w:proofErr w:type="spellStart"/>
      <w:r w:rsidRPr="00272AAE">
        <w:rPr>
          <w:sz w:val="22"/>
          <w:szCs w:val="28"/>
        </w:rPr>
        <w:t>физио</w:t>
      </w:r>
      <w:proofErr w:type="spellEnd"/>
      <w:r w:rsidRPr="00272AAE">
        <w:rPr>
          <w:sz w:val="22"/>
          <w:szCs w:val="28"/>
        </w:rPr>
        <w:t xml:space="preserve">, </w:t>
      </w:r>
      <w:r>
        <w:rPr>
          <w:sz w:val="22"/>
          <w:szCs w:val="28"/>
        </w:rPr>
        <w:t xml:space="preserve">медсестра по </w:t>
      </w:r>
      <w:r w:rsidRPr="00272AAE">
        <w:rPr>
          <w:sz w:val="22"/>
          <w:szCs w:val="28"/>
        </w:rPr>
        <w:t xml:space="preserve">массажу) – </w:t>
      </w:r>
      <w:r>
        <w:rPr>
          <w:b/>
          <w:bCs/>
          <w:sz w:val="22"/>
          <w:szCs w:val="28"/>
        </w:rPr>
        <w:t>8</w:t>
      </w:r>
      <w:r w:rsidRPr="00272AAE">
        <w:rPr>
          <w:b/>
          <w:bCs/>
          <w:sz w:val="22"/>
          <w:szCs w:val="28"/>
        </w:rPr>
        <w:t>0</w:t>
      </w:r>
      <w:r w:rsidRPr="00272AAE">
        <w:rPr>
          <w:sz w:val="22"/>
          <w:szCs w:val="28"/>
        </w:rPr>
        <w:t xml:space="preserve"> баллов;</w:t>
      </w:r>
    </w:p>
    <w:p w:rsidR="00DE5EE5" w:rsidRPr="00272AAE" w:rsidRDefault="00DE5EE5" w:rsidP="00DE5EE5">
      <w:pPr>
        <w:numPr>
          <w:ilvl w:val="0"/>
          <w:numId w:val="7"/>
        </w:numPr>
        <w:jc w:val="both"/>
        <w:rPr>
          <w:sz w:val="22"/>
          <w:szCs w:val="28"/>
        </w:rPr>
      </w:pPr>
      <w:r w:rsidRPr="00272AAE">
        <w:rPr>
          <w:sz w:val="22"/>
          <w:szCs w:val="28"/>
        </w:rPr>
        <w:t xml:space="preserve">поварам – </w:t>
      </w:r>
      <w:r w:rsidRPr="00272AAE">
        <w:rPr>
          <w:b/>
          <w:sz w:val="22"/>
          <w:szCs w:val="28"/>
        </w:rPr>
        <w:t>50</w:t>
      </w:r>
      <w:r w:rsidRPr="00272AAE">
        <w:rPr>
          <w:sz w:val="22"/>
          <w:szCs w:val="28"/>
        </w:rPr>
        <w:t xml:space="preserve"> баллов;</w:t>
      </w:r>
    </w:p>
    <w:p w:rsidR="00DE5EE5" w:rsidRPr="00272AAE" w:rsidRDefault="00DE5EE5" w:rsidP="00DE5EE5">
      <w:pPr>
        <w:numPr>
          <w:ilvl w:val="0"/>
          <w:numId w:val="7"/>
        </w:numPr>
        <w:jc w:val="both"/>
        <w:rPr>
          <w:sz w:val="22"/>
          <w:szCs w:val="28"/>
        </w:rPr>
      </w:pPr>
      <w:r w:rsidRPr="00272AAE">
        <w:rPr>
          <w:sz w:val="22"/>
          <w:szCs w:val="28"/>
        </w:rPr>
        <w:t xml:space="preserve">делопроизводителю – </w:t>
      </w:r>
      <w:r w:rsidRPr="00272AAE">
        <w:rPr>
          <w:b/>
          <w:sz w:val="22"/>
          <w:szCs w:val="28"/>
        </w:rPr>
        <w:t>80</w:t>
      </w:r>
      <w:r w:rsidRPr="00272AAE">
        <w:rPr>
          <w:sz w:val="22"/>
          <w:szCs w:val="28"/>
        </w:rPr>
        <w:t xml:space="preserve"> баллов;</w:t>
      </w:r>
    </w:p>
    <w:p w:rsidR="00DE5EE5" w:rsidRDefault="00DE5EE5" w:rsidP="00DE5EE5">
      <w:pPr>
        <w:numPr>
          <w:ilvl w:val="0"/>
          <w:numId w:val="7"/>
        </w:numPr>
        <w:jc w:val="both"/>
        <w:rPr>
          <w:sz w:val="22"/>
          <w:szCs w:val="28"/>
        </w:rPr>
      </w:pPr>
      <w:proofErr w:type="gramStart"/>
      <w:r w:rsidRPr="00272AAE">
        <w:rPr>
          <w:sz w:val="22"/>
          <w:szCs w:val="28"/>
        </w:rPr>
        <w:t xml:space="preserve">младшему обслуживающему и вспомогательному персоналу (младшие воспитатели, </w:t>
      </w:r>
      <w:proofErr w:type="gramEnd"/>
    </w:p>
    <w:p w:rsidR="00DE5EE5" w:rsidRPr="00272AAE" w:rsidRDefault="00DE5EE5" w:rsidP="00DE5EE5">
      <w:pPr>
        <w:jc w:val="both"/>
        <w:rPr>
          <w:sz w:val="22"/>
          <w:szCs w:val="28"/>
        </w:rPr>
      </w:pPr>
      <w:r w:rsidRPr="00272AAE">
        <w:rPr>
          <w:sz w:val="22"/>
          <w:szCs w:val="28"/>
        </w:rPr>
        <w:t xml:space="preserve">машинист по стирке белья, кастелянша, швея, младшая медсестра изолятора, уборщице служебных помещений, дворник, сторожа -  </w:t>
      </w:r>
      <w:r w:rsidRPr="00272AAE">
        <w:rPr>
          <w:b/>
          <w:bCs/>
          <w:sz w:val="22"/>
          <w:szCs w:val="28"/>
        </w:rPr>
        <w:t>30</w:t>
      </w:r>
      <w:r>
        <w:rPr>
          <w:b/>
          <w:bCs/>
          <w:sz w:val="22"/>
          <w:szCs w:val="28"/>
        </w:rPr>
        <w:t>-50</w:t>
      </w:r>
      <w:r w:rsidRPr="00272AAE">
        <w:rPr>
          <w:sz w:val="22"/>
          <w:szCs w:val="28"/>
        </w:rPr>
        <w:t xml:space="preserve"> баллов.</w:t>
      </w:r>
    </w:p>
    <w:p w:rsidR="00DE5EE5" w:rsidRPr="00FD6BF8" w:rsidRDefault="00DE5EE5" w:rsidP="00DE5EE5">
      <w:pPr>
        <w:ind w:firstLine="708"/>
        <w:jc w:val="both"/>
      </w:pPr>
      <w:r w:rsidRPr="00FD6BF8">
        <w:t xml:space="preserve">Размер причитающихся стимулирующих выплат работникам учреждения определяется исходя из количества набранных оценок и стоимости единицы оценки. </w:t>
      </w:r>
    </w:p>
    <w:p w:rsidR="00DE5EE5" w:rsidRPr="00FD6BF8" w:rsidRDefault="00DE5EE5" w:rsidP="00DE5EE5">
      <w:pPr>
        <w:ind w:firstLine="708"/>
        <w:jc w:val="both"/>
      </w:pPr>
      <w:r>
        <w:t>В</w:t>
      </w:r>
      <w:r w:rsidRPr="00FD6BF8">
        <w:t xml:space="preserve"> целях более полного и своевременного использования бюджетных сре</w:t>
      </w:r>
      <w:proofErr w:type="gramStart"/>
      <w:r w:rsidRPr="00FD6BF8">
        <w:t>дств в т</w:t>
      </w:r>
      <w:proofErr w:type="gramEnd"/>
      <w:r w:rsidRPr="00FD6BF8">
        <w:t xml:space="preserve">ечение расчетного периода (срок, на который устанавливается стимулирующая выплата) может производиться перерасчет стоимости единицы оценки стимулирующих выплат и, соответственно, размер начисленных выплат. </w:t>
      </w:r>
    </w:p>
    <w:p w:rsidR="00DE5EE5" w:rsidRDefault="00DE5EE5" w:rsidP="00DE5EE5">
      <w:pPr>
        <w:ind w:firstLine="708"/>
        <w:jc w:val="both"/>
        <w:rPr>
          <w:sz w:val="22"/>
          <w:szCs w:val="28"/>
        </w:rPr>
      </w:pPr>
      <w:r w:rsidRPr="00FD6BF8">
        <w:t>2.5. Учреждение самостоятельно устанавливает порядок и форму заполнения показателей стимулирования по видам стимулирующих выплат в разрезе категорий работников,  индикаторов измерения; порядок определения стоимости единицы оценки; возможность перерасчета  стоимости единицы оценки в расчетном периоде; порядок определения  размера причитающихся выплат,  которые закрепляются в локальных актах учреждения.</w:t>
      </w:r>
      <w:r w:rsidRPr="007D3205">
        <w:rPr>
          <w:sz w:val="22"/>
          <w:szCs w:val="28"/>
        </w:rPr>
        <w:t xml:space="preserve"> </w:t>
      </w:r>
    </w:p>
    <w:p w:rsidR="00DE5EE5" w:rsidRPr="00FD6BF8" w:rsidRDefault="00DE5EE5" w:rsidP="00DE5EE5">
      <w:pPr>
        <w:ind w:firstLine="708"/>
        <w:jc w:val="both"/>
      </w:pPr>
      <w:r w:rsidRPr="00FD6BF8">
        <w:lastRenderedPageBreak/>
        <w:t xml:space="preserve">2.6. Руководитель учреждения обеспечивает  </w:t>
      </w:r>
      <w:proofErr w:type="gramStart"/>
      <w:r w:rsidRPr="00FD6BF8">
        <w:t>в установленные  сроки представление в комиссию оценочных листов по видам стимулирующих выплат на всех работников учреждения с заполненной информацией</w:t>
      </w:r>
      <w:proofErr w:type="gramEnd"/>
      <w:r w:rsidRPr="00FD6BF8">
        <w:t xml:space="preserve"> о:</w:t>
      </w:r>
    </w:p>
    <w:p w:rsidR="00DE5EE5" w:rsidRPr="00FD6BF8" w:rsidRDefault="00DE5EE5" w:rsidP="00DE5E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достигнутых </w:t>
      </w:r>
      <w:proofErr w:type="gramStart"/>
      <w:r w:rsidRPr="00FD6BF8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FD6BF8">
        <w:rPr>
          <w:rFonts w:ascii="Times New Roman" w:hAnsi="Times New Roman" w:cs="Times New Roman"/>
          <w:sz w:val="24"/>
          <w:szCs w:val="24"/>
        </w:rPr>
        <w:t xml:space="preserve"> индикаторов показателей стимулирования по видам выплат;</w:t>
      </w:r>
    </w:p>
    <w:p w:rsidR="00DE5EE5" w:rsidRPr="00FD6BF8" w:rsidRDefault="00DE5EE5" w:rsidP="00DE5E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набранной сумме оценок за показатели стимулирования по видам выплат;</w:t>
      </w:r>
    </w:p>
    <w:p w:rsidR="00DE5EE5" w:rsidRDefault="00DE5EE5" w:rsidP="00DE5E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итоговом </w:t>
      </w:r>
      <w:proofErr w:type="gramStart"/>
      <w:r w:rsidRPr="00FD6BF8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FD6BF8">
        <w:rPr>
          <w:rFonts w:ascii="Times New Roman" w:hAnsi="Times New Roman" w:cs="Times New Roman"/>
          <w:sz w:val="24"/>
          <w:szCs w:val="24"/>
        </w:rPr>
        <w:t xml:space="preserve"> набранных оценок всеми работниками учреждения по видам </w:t>
      </w:r>
    </w:p>
    <w:p w:rsidR="00DE5EE5" w:rsidRPr="00FD6BF8" w:rsidRDefault="00DE5EE5" w:rsidP="00DE5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выплат;</w:t>
      </w:r>
    </w:p>
    <w:p w:rsidR="00DE5EE5" w:rsidRDefault="00DE5EE5" w:rsidP="00DE5E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плановом </w:t>
      </w:r>
      <w:proofErr w:type="gramStart"/>
      <w:r w:rsidRPr="00FD6BF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D6BF8">
        <w:rPr>
          <w:rFonts w:ascii="Times New Roman" w:hAnsi="Times New Roman" w:cs="Times New Roman"/>
          <w:sz w:val="24"/>
          <w:szCs w:val="24"/>
        </w:rPr>
        <w:t xml:space="preserve"> стимулирующего фонда по видам выплат и фактически </w:t>
      </w:r>
    </w:p>
    <w:p w:rsidR="00DE5EE5" w:rsidRPr="00FD6BF8" w:rsidRDefault="00DE5EE5" w:rsidP="00DE5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начисленных </w:t>
      </w:r>
      <w:proofErr w:type="gramStart"/>
      <w:r w:rsidRPr="00FD6BF8">
        <w:rPr>
          <w:rFonts w:ascii="Times New Roman" w:hAnsi="Times New Roman" w:cs="Times New Roman"/>
          <w:sz w:val="24"/>
          <w:szCs w:val="24"/>
        </w:rPr>
        <w:t>суммах</w:t>
      </w:r>
      <w:proofErr w:type="gramEnd"/>
      <w:r w:rsidRPr="00FD6BF8">
        <w:rPr>
          <w:rFonts w:ascii="Times New Roman" w:hAnsi="Times New Roman" w:cs="Times New Roman"/>
          <w:sz w:val="24"/>
          <w:szCs w:val="24"/>
        </w:rPr>
        <w:t xml:space="preserve"> премий из фонда стимулирования, исчисленных нарастающим итогом с начала года, по видам выплат;</w:t>
      </w:r>
    </w:p>
    <w:p w:rsidR="00DE5EE5" w:rsidRPr="00FD6BF8" w:rsidRDefault="00DE5EE5" w:rsidP="00DE5E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«стоимости» единицы оценки по видам выплат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2.7. Комиссия рассматривает размеры стимулирующих выплат по каждому работнику учреждения. Решение комиссии согласовывается с выборным органом первичной профсоюзной организации, а также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D6BF8">
        <w:rPr>
          <w:rFonts w:ascii="Times New Roman" w:hAnsi="Times New Roman" w:cs="Times New Roman"/>
          <w:sz w:val="24"/>
          <w:szCs w:val="24"/>
        </w:rPr>
        <w:t xml:space="preserve">правляющим советом. 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Работники учреждений имеют право присутствовать на заседании комиссии, давать необходимые пояснения.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об установлении стимулирующих выплат и размере выплачиваемой премии открытым голосованием при условии присутствия не менее половины членов комиссии. </w:t>
      </w:r>
    </w:p>
    <w:p w:rsidR="00DE5EE5" w:rsidRPr="00FD6BF8" w:rsidRDefault="00DE5EE5" w:rsidP="00DE5EE5">
      <w:pPr>
        <w:ind w:firstLine="708"/>
        <w:jc w:val="both"/>
      </w:pPr>
      <w:r w:rsidRPr="00FD6BF8">
        <w:t xml:space="preserve">Решение комиссии оформляется протоколом, на основании  которого руководитель учреждения готовит проект приказа, который согласовывается с выборным органом первичной профсоюзной организации и управляющим советом учреждения. Согласованный и утвержденный приказ по учреждению является основанием для начисления стимулирующих выплат. </w:t>
      </w:r>
    </w:p>
    <w:p w:rsidR="00DE5EE5" w:rsidRPr="00FD6BF8" w:rsidRDefault="00DE5EE5" w:rsidP="00DE5EE5">
      <w:pPr>
        <w:ind w:firstLine="708"/>
        <w:jc w:val="both"/>
      </w:pPr>
      <w:r w:rsidRPr="00FD6BF8">
        <w:t xml:space="preserve">2.8. Стимулирующие выплаты по итогам работы устанавливаются </w:t>
      </w:r>
      <w:proofErr w:type="gramStart"/>
      <w:r w:rsidRPr="00FD6BF8">
        <w:t>для каждой категории работников учреждения  в виде премий по результатам выполнения ими должностных обязанностей в соответствии с квалификационными характеристиками</w:t>
      </w:r>
      <w:proofErr w:type="gramEnd"/>
      <w:r w:rsidRPr="00FD6BF8">
        <w:t xml:space="preserve">. 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 xml:space="preserve">Перечень показателей стимулирования работников учреждений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организации, а также представителя органа государственно-общественного управления. 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Перечень показателей стимулирования  отражается  в локальном акте учреждения, регламентирующем порядок и условия оплаты труда работников учреждения.</w:t>
      </w:r>
    </w:p>
    <w:p w:rsidR="00DE5EE5" w:rsidRPr="00FD6BF8" w:rsidRDefault="00DE5EE5" w:rsidP="00DE5EE5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DE5EE5" w:rsidRPr="00272AAE" w:rsidRDefault="00DE5EE5" w:rsidP="00DE5EE5">
      <w:pPr>
        <w:widowControl w:val="0"/>
        <w:numPr>
          <w:ilvl w:val="0"/>
          <w:numId w:val="1"/>
        </w:numPr>
        <w:tabs>
          <w:tab w:val="clear" w:pos="2487"/>
          <w:tab w:val="num" w:pos="1134"/>
        </w:tabs>
        <w:autoSpaceDE w:val="0"/>
        <w:autoSpaceDN w:val="0"/>
        <w:adjustRightInd w:val="0"/>
        <w:ind w:left="1134" w:hanging="425"/>
        <w:jc w:val="center"/>
        <w:rPr>
          <w:b/>
        </w:rPr>
      </w:pPr>
      <w:r w:rsidRPr="0063589A">
        <w:rPr>
          <w:b/>
        </w:rPr>
        <w:t>Стимулирующие выплаты за интенсивность, качество и высокие</w:t>
      </w:r>
      <w:r>
        <w:rPr>
          <w:b/>
        </w:rPr>
        <w:t xml:space="preserve"> </w:t>
      </w:r>
      <w:r w:rsidRPr="00272AAE">
        <w:rPr>
          <w:b/>
        </w:rPr>
        <w:t>результаты работы</w:t>
      </w:r>
    </w:p>
    <w:p w:rsidR="00DE5EE5" w:rsidRPr="0063589A" w:rsidRDefault="00DE5EE5" w:rsidP="00DE5EE5">
      <w:pPr>
        <w:ind w:left="720"/>
        <w:jc w:val="center"/>
        <w:rPr>
          <w:b/>
        </w:rPr>
      </w:pPr>
    </w:p>
    <w:p w:rsidR="00DE5EE5" w:rsidRPr="00FD6BF8" w:rsidRDefault="00DE5EE5" w:rsidP="00DE5EE5">
      <w:pPr>
        <w:ind w:firstLine="708"/>
        <w:jc w:val="both"/>
      </w:pPr>
      <w:r w:rsidRPr="00FD6BF8">
        <w:t>3.1. Стимулирующие выплаты за интенсивность</w:t>
      </w:r>
      <w:r>
        <w:t>, качество</w:t>
      </w:r>
      <w:r w:rsidRPr="00FD6BF8">
        <w:t xml:space="preserve"> и высокие результаты работы устанавливаются приказом </w:t>
      </w:r>
      <w:r>
        <w:t>руководителя</w:t>
      </w:r>
      <w:r w:rsidRPr="00FD6BF8">
        <w:t xml:space="preserve"> по согласованию с профсоюзным комитетом и органом государственно- общественного управления учреждения по должностям  работников учреждений в виде премий </w:t>
      </w:r>
      <w:proofErr w:type="gramStart"/>
      <w:r w:rsidRPr="00FD6BF8">
        <w:t>за</w:t>
      </w:r>
      <w:proofErr w:type="gramEnd"/>
      <w:r w:rsidRPr="00FD6BF8">
        <w:t>:</w:t>
      </w:r>
    </w:p>
    <w:p w:rsidR="00DE5EE5" w:rsidRPr="00FD6BF8" w:rsidRDefault="00DE5EE5" w:rsidP="00DE5EE5">
      <w:pPr>
        <w:ind w:firstLine="708"/>
        <w:jc w:val="both"/>
      </w:pPr>
      <w:r>
        <w:t>3.1.1.</w:t>
      </w:r>
      <w:r w:rsidRPr="00FD6BF8">
        <w:t>выполнение дополнительных работ, которые не учтены в должностных обязанностях работников</w:t>
      </w:r>
      <w:r>
        <w:t xml:space="preserve"> </w:t>
      </w:r>
      <w:r w:rsidRPr="00513082">
        <w:t>(</w:t>
      </w:r>
      <w:proofErr w:type="spellStart"/>
      <w:r w:rsidRPr="00513082">
        <w:t>ПМПк</w:t>
      </w:r>
      <w:proofErr w:type="spellEnd"/>
      <w:r w:rsidRPr="00513082">
        <w:t xml:space="preserve">, пропускной режим, работа с оргтехникой, работа по заключению договоров с поставщиками продуктов и с обслуживающими организациями, административное дежурство и </w:t>
      </w:r>
      <w:proofErr w:type="spellStart"/>
      <w:proofErr w:type="gramStart"/>
      <w:r w:rsidRPr="00513082">
        <w:t>др</w:t>
      </w:r>
      <w:proofErr w:type="spellEnd"/>
      <w:proofErr w:type="gramEnd"/>
      <w:r w:rsidRPr="00513082">
        <w:t>);</w:t>
      </w:r>
      <w:r>
        <w:t xml:space="preserve"> перечень дополнительных работ, которые не учтены в должностных обязанностях работников представлены в приложении;</w:t>
      </w:r>
    </w:p>
    <w:p w:rsidR="00DE5EE5" w:rsidRDefault="00DE5EE5" w:rsidP="00DE5EE5">
      <w:pPr>
        <w:ind w:firstLine="708"/>
        <w:jc w:val="both"/>
      </w:pPr>
      <w:r>
        <w:t>3.1.2.</w:t>
      </w:r>
      <w:r w:rsidRPr="00FD6BF8">
        <w:t>реализацию отдельных видов деятельности учреждения</w:t>
      </w:r>
      <w:r>
        <w:t xml:space="preserve"> (оформление музыкального зала к мероприятиям, изготовление костюмов и т.д.)</w:t>
      </w:r>
      <w:r w:rsidRPr="00FD6BF8">
        <w:t>;</w:t>
      </w:r>
    </w:p>
    <w:p w:rsidR="00DE5EE5" w:rsidRPr="00FD6BF8" w:rsidRDefault="00DE5EE5" w:rsidP="00DE5EE5">
      <w:pPr>
        <w:ind w:firstLine="708"/>
        <w:jc w:val="both"/>
      </w:pPr>
      <w:r>
        <w:t>3.1.3.</w:t>
      </w:r>
      <w:r w:rsidRPr="00FD6BF8">
        <w:t>особый режим работы (связанный с обеспечением безаварийной, безо</w:t>
      </w:r>
      <w:r w:rsidRPr="00FD6BF8">
        <w:t>т</w:t>
      </w:r>
      <w:r w:rsidRPr="00FD6BF8">
        <w:t>казной и бесперебойной работы инженерных и хозяйственно-эксплуатационных систем жизнеобеспечения образовательного учреждения);</w:t>
      </w:r>
    </w:p>
    <w:p w:rsidR="00DE5EE5" w:rsidRPr="00FD6BF8" w:rsidRDefault="00DE5EE5" w:rsidP="00DE5EE5">
      <w:pPr>
        <w:ind w:firstLine="708"/>
        <w:jc w:val="both"/>
      </w:pPr>
      <w:r>
        <w:lastRenderedPageBreak/>
        <w:t>3.1.4.</w:t>
      </w:r>
      <w:r w:rsidRPr="00FD6BF8">
        <w:t>организацию и проведение мероприятий, направленных на повышение авторитета и имиджа образовательного учреждения среди населения</w:t>
      </w:r>
      <w:r>
        <w:t xml:space="preserve"> (сопровождение и обновление сайта учреждения, ведение АИС, электронного банка данных детей-очередников и др.)</w:t>
      </w:r>
      <w:r w:rsidRPr="00FD6BF8">
        <w:t>;</w:t>
      </w:r>
      <w:r w:rsidRPr="00FD6BF8">
        <w:tab/>
      </w:r>
    </w:p>
    <w:p w:rsidR="00DE5EE5" w:rsidRPr="00FD6BF8" w:rsidRDefault="00DE5EE5" w:rsidP="00DE5EE5">
      <w:pPr>
        <w:ind w:firstLine="708"/>
        <w:jc w:val="both"/>
      </w:pPr>
      <w:r>
        <w:t>3.1.5.</w:t>
      </w:r>
      <w:r w:rsidRPr="00FD6BF8">
        <w:t>успешное выполнение особо важных и срочных работ, оперативность и качественный результат;</w:t>
      </w:r>
    </w:p>
    <w:p w:rsidR="00DE5EE5" w:rsidRDefault="00DE5EE5" w:rsidP="00DE5EE5">
      <w:pPr>
        <w:ind w:firstLine="708"/>
        <w:jc w:val="both"/>
      </w:pPr>
      <w:r>
        <w:t>3.1.6.</w:t>
      </w:r>
      <w:r w:rsidRPr="00FD6BF8">
        <w:t>интенсивность труда (</w:t>
      </w:r>
      <w:r>
        <w:t xml:space="preserve">наполняемость </w:t>
      </w:r>
      <w:r w:rsidRPr="00FD6BF8">
        <w:t>группы) выше нормы</w:t>
      </w:r>
      <w:r>
        <w:t>:</w:t>
      </w:r>
    </w:p>
    <w:p w:rsidR="00DE5EE5" w:rsidRDefault="00DE5EE5" w:rsidP="00DE5EE5">
      <w:pPr>
        <w:numPr>
          <w:ilvl w:val="0"/>
          <w:numId w:val="6"/>
        </w:numPr>
        <w:jc w:val="both"/>
      </w:pPr>
      <w:r>
        <w:t xml:space="preserve">учитель-логопед – </w:t>
      </w:r>
      <w:r w:rsidRPr="00950EAF">
        <w:rPr>
          <w:u w:val="single"/>
        </w:rPr>
        <w:t>300 руб.</w:t>
      </w:r>
      <w:r>
        <w:t xml:space="preserve"> за одного ребенка;</w:t>
      </w:r>
    </w:p>
    <w:p w:rsidR="00DE5EE5" w:rsidRDefault="00DE5EE5" w:rsidP="00DE5EE5">
      <w:pPr>
        <w:numPr>
          <w:ilvl w:val="0"/>
          <w:numId w:val="6"/>
        </w:numPr>
        <w:jc w:val="both"/>
      </w:pPr>
      <w:r>
        <w:t xml:space="preserve">воспитатель – </w:t>
      </w:r>
      <w:r w:rsidRPr="00950EAF">
        <w:rPr>
          <w:u w:val="single"/>
        </w:rPr>
        <w:t>200 руб.</w:t>
      </w:r>
      <w:r>
        <w:t xml:space="preserve"> за одного ребенка;</w:t>
      </w:r>
    </w:p>
    <w:p w:rsidR="00DE5EE5" w:rsidRPr="00734E6B" w:rsidRDefault="00DE5EE5" w:rsidP="00DE5EE5">
      <w:pPr>
        <w:numPr>
          <w:ilvl w:val="0"/>
          <w:numId w:val="6"/>
        </w:numPr>
        <w:jc w:val="both"/>
      </w:pPr>
      <w:r>
        <w:t xml:space="preserve">другие специалисты – </w:t>
      </w:r>
      <w:r w:rsidRPr="00950EAF">
        <w:rPr>
          <w:u w:val="single"/>
        </w:rPr>
        <w:t>200 руб.</w:t>
      </w:r>
      <w:r>
        <w:t xml:space="preserve"> за одного ребенка.</w:t>
      </w:r>
    </w:p>
    <w:p w:rsidR="00DE5EE5" w:rsidRPr="00FD6BF8" w:rsidRDefault="00DE5EE5" w:rsidP="00DE5EE5">
      <w:pPr>
        <w:ind w:firstLine="708"/>
        <w:jc w:val="both"/>
      </w:pPr>
      <w:r w:rsidRPr="00FD6BF8">
        <w:t>3.2. Перечень  дополнительных работ, которые не учтены в должностных обязанностях работников определяется учреждением, исходя из потребности осуществления тех или иных функций, относящихся к обязанностям отсутствующих в штатном расписании должностей. Исполнение тех или иных видов дополнительных работ, которые не учтены в должностных обязанностях работников, возлагается на работников приказом руководителя учреждения.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Показатели стимулирования (а также индикаторы их измерения, целевое значение) за реализацию дополнительных работ, которые не учтены в должностных обязанностях работников,  устанавливаются с учетом улучшения качественных характеристик дополнительно выполняемой работы.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6BF8">
        <w:rPr>
          <w:rFonts w:ascii="Times New Roman" w:hAnsi="Times New Roman" w:cs="Times New Roman"/>
          <w:sz w:val="24"/>
          <w:szCs w:val="24"/>
        </w:rPr>
        <w:t>. Перечень отдельных видов деятельности, за реализацию которых устанавливаются стимулирующие премии работникам, определяется учреждением,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области, органами местного самоуправления, муниципальными органами управления образованием, администрацией учреждения.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BF8">
        <w:rPr>
          <w:rFonts w:ascii="Times New Roman" w:hAnsi="Times New Roman" w:cs="Times New Roman"/>
          <w:sz w:val="24"/>
          <w:szCs w:val="24"/>
        </w:rPr>
        <w:t>. Перечень дополнительных работ, которые не учтены в должностных обязанностях работников; отдельных видов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6BF8">
        <w:rPr>
          <w:rFonts w:ascii="Times New Roman" w:hAnsi="Times New Roman" w:cs="Times New Roman"/>
          <w:sz w:val="24"/>
          <w:szCs w:val="24"/>
        </w:rPr>
        <w:t xml:space="preserve">;  особых режимов работы; мероприятий, направленных на повышение авторитета и имиджа образовательного учреждения среди населения; особо важных и срочных работ; устанавливаются учреждением самостоятельно (с конкретной расшифровкой видов работ).  </w:t>
      </w:r>
    </w:p>
    <w:p w:rsidR="00DE5EE5" w:rsidRPr="00FD6BF8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Показатели стимулирования за интенсивность и высокие результаты работы по должностям работников устанавливаются учреждением самостоятельно, с учетом улучшения качественных характеристик выполняемой работы, при обязательном участии  представителя первичной профсоюзной организации или иного представительного органа и представителя органа государственно-общественного управления. Показатели стимулирования за интенсивность и высокие результаты работы отражаются  в локальном акте учреждения, регламентирующем порядок и условия оплаты труда работников учреждения.</w:t>
      </w:r>
    </w:p>
    <w:p w:rsidR="00DE5EE5" w:rsidRPr="00FD6BF8" w:rsidRDefault="00DE5EE5" w:rsidP="00DE5EE5">
      <w:pPr>
        <w:jc w:val="both"/>
      </w:pPr>
      <w:r w:rsidRPr="00FD6BF8">
        <w:tab/>
      </w:r>
      <w:r>
        <w:t>3</w:t>
      </w:r>
      <w:r w:rsidRPr="00FD6BF8">
        <w:t>.</w:t>
      </w:r>
      <w:r>
        <w:t>4</w:t>
      </w:r>
      <w:r w:rsidRPr="00FD6BF8">
        <w:t>. Стимулирующие выплаты за качество выполняемых работ устанавливаются  работникам учреждени</w:t>
      </w:r>
      <w:r>
        <w:t>я</w:t>
      </w:r>
      <w:r w:rsidRPr="00FD6BF8">
        <w:t xml:space="preserve"> приказом </w:t>
      </w:r>
      <w:r>
        <w:t>руководителя</w:t>
      </w:r>
      <w:r w:rsidRPr="00FD6BF8">
        <w:t xml:space="preserve"> по согласованию с профсоюзным комитетом и органом государственно-общественного управления учреждения в виде единовременных премий в случаях:</w:t>
      </w:r>
    </w:p>
    <w:p w:rsidR="00DE5EE5" w:rsidRDefault="00DE5EE5" w:rsidP="00DE5EE5">
      <w:pPr>
        <w:numPr>
          <w:ilvl w:val="0"/>
          <w:numId w:val="2"/>
        </w:numPr>
        <w:jc w:val="both"/>
      </w:pPr>
      <w:r w:rsidRPr="00FD6BF8">
        <w:t>поощрения Президентом Российской Федерации, Правительством Российской</w:t>
      </w:r>
    </w:p>
    <w:p w:rsidR="00DE5EE5" w:rsidRPr="00FD6BF8" w:rsidRDefault="00DE5EE5" w:rsidP="00DE5EE5">
      <w:pPr>
        <w:jc w:val="both"/>
      </w:pPr>
      <w:r w:rsidRPr="00FD6BF8">
        <w:t>Федерации, Губернатором Кемеровской области, главой муниципал</w:t>
      </w:r>
      <w:r w:rsidRPr="00FD6BF8">
        <w:t>ь</w:t>
      </w:r>
      <w:r w:rsidRPr="00FD6BF8">
        <w:t>ного образования, присвоении почетных званий Российской Федерации и н</w:t>
      </w:r>
      <w:r w:rsidRPr="00FD6BF8">
        <w:t>а</w:t>
      </w:r>
      <w:r w:rsidRPr="00FD6BF8">
        <w:t>граждениями знаками отличия Российской Федерации, Кемеровской области, награждении орденами и медалями Российской Федерации, Кемеровской о</w:t>
      </w:r>
      <w:r w:rsidRPr="00FD6BF8">
        <w:t>б</w:t>
      </w:r>
      <w:r w:rsidRPr="00FD6BF8">
        <w:t>ласти;</w:t>
      </w:r>
    </w:p>
    <w:p w:rsidR="00DE5EE5" w:rsidRDefault="00DE5EE5" w:rsidP="00DE5EE5">
      <w:pPr>
        <w:numPr>
          <w:ilvl w:val="0"/>
          <w:numId w:val="2"/>
        </w:numPr>
        <w:jc w:val="both"/>
      </w:pPr>
      <w:r w:rsidRPr="00FD6BF8">
        <w:t>награждения Почетной грамотой, Благодарственным письмом  Коллегии</w:t>
      </w:r>
    </w:p>
    <w:p w:rsidR="00DE5EE5" w:rsidRPr="00FD6BF8" w:rsidRDefault="00DE5EE5" w:rsidP="00DE5EE5">
      <w:pPr>
        <w:jc w:val="both"/>
      </w:pPr>
      <w:r w:rsidRPr="00FD6BF8">
        <w:t>Администрации Кемеровской области, департамента образования и науки Кемеровской области, муниципального образования Кемеровской области и др</w:t>
      </w:r>
      <w:r w:rsidRPr="00FD6BF8">
        <w:t>у</w:t>
      </w:r>
      <w:r w:rsidRPr="00FD6BF8">
        <w:t>гими наградами и поощрениями.</w:t>
      </w:r>
    </w:p>
    <w:p w:rsidR="00DE5EE5" w:rsidRPr="00FD6BF8" w:rsidRDefault="00DE5EE5" w:rsidP="00DE5EE5">
      <w:pPr>
        <w:ind w:firstLine="708"/>
        <w:jc w:val="both"/>
      </w:pPr>
      <w:r>
        <w:lastRenderedPageBreak/>
        <w:t>3</w:t>
      </w:r>
      <w:r w:rsidRPr="00FD6BF8">
        <w:t>.</w:t>
      </w:r>
      <w:r>
        <w:t>6</w:t>
      </w:r>
      <w:r w:rsidRPr="00FD6BF8">
        <w:t>. Размер премии  за качество выполняемых работ устанавлива</w:t>
      </w:r>
      <w:r>
        <w:t>е</w:t>
      </w:r>
      <w:r w:rsidRPr="00FD6BF8">
        <w:t>тся в абсолютном значении к окладу (должностному о</w:t>
      </w:r>
      <w:r w:rsidRPr="00FD6BF8">
        <w:t>к</w:t>
      </w:r>
      <w:r w:rsidRPr="00FD6BF8">
        <w:t>ладу) и максимальным значением не ограничен.</w:t>
      </w:r>
    </w:p>
    <w:p w:rsidR="00DE5EE5" w:rsidRPr="0063589A" w:rsidRDefault="00DE5EE5" w:rsidP="00DE5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BF8">
        <w:rPr>
          <w:rFonts w:ascii="Times New Roman" w:hAnsi="Times New Roman" w:cs="Times New Roman"/>
          <w:sz w:val="24"/>
          <w:szCs w:val="24"/>
        </w:rPr>
        <w:t>Порядок, размеры и условия назначения премии за образцовое качество выполняемых работ оговариваются  в локальном акте учреждения, регламентирующем порядок и условия оплаты труда работников учреждения.</w:t>
      </w:r>
    </w:p>
    <w:p w:rsidR="00DE5EE5" w:rsidRPr="00E1654A" w:rsidRDefault="00DE5EE5" w:rsidP="00DE5EE5">
      <w:pPr>
        <w:jc w:val="both"/>
      </w:pPr>
      <w:r w:rsidRPr="00FD6BF8">
        <w:tab/>
      </w:r>
    </w:p>
    <w:p w:rsidR="00DE5EE5" w:rsidRDefault="00DE5EE5" w:rsidP="00DE5EE5">
      <w:pPr>
        <w:numPr>
          <w:ilvl w:val="0"/>
          <w:numId w:val="1"/>
        </w:numPr>
        <w:rPr>
          <w:b/>
        </w:rPr>
      </w:pPr>
      <w:r w:rsidRPr="0074482B">
        <w:rPr>
          <w:b/>
        </w:rPr>
        <w:t xml:space="preserve">Выплаты за наличие почетных званий, наград </w:t>
      </w:r>
    </w:p>
    <w:p w:rsidR="00DE5EE5" w:rsidRPr="0074482B" w:rsidRDefault="00DE5EE5" w:rsidP="00DE5EE5">
      <w:pPr>
        <w:ind w:left="2487"/>
        <w:rPr>
          <w:b/>
        </w:rPr>
      </w:pPr>
    </w:p>
    <w:p w:rsidR="00DE5EE5" w:rsidRPr="0074482B" w:rsidRDefault="00DE5EE5" w:rsidP="00DE5EE5">
      <w:pPr>
        <w:ind w:firstLine="708"/>
      </w:pPr>
      <w:r>
        <w:t>4</w:t>
      </w:r>
      <w:r w:rsidRPr="0074482B">
        <w:t>.1.</w:t>
      </w:r>
      <w:r w:rsidRPr="0074482B">
        <w:rPr>
          <w:b/>
        </w:rPr>
        <w:t xml:space="preserve"> </w:t>
      </w:r>
      <w:r w:rsidRPr="0074482B">
        <w:t>Выплаты за наличие почетных званий, наград выплачивается работниками ежемесячно за отработанный отчетный период.</w:t>
      </w:r>
    </w:p>
    <w:p w:rsidR="00DE5EE5" w:rsidRPr="0074482B" w:rsidRDefault="00DE5EE5" w:rsidP="00DE5EE5">
      <w:r w:rsidRPr="0074482B">
        <w:tab/>
      </w:r>
      <w:r>
        <w:t>4</w:t>
      </w:r>
      <w:r w:rsidRPr="0074482B">
        <w:t xml:space="preserve">.2. Выплаты за наличие почетных званий, наград назначается приказом руководителя учреждения в пределах средств фонда стимулирования на основании положения о стимулирующих </w:t>
      </w:r>
      <w:proofErr w:type="gramStart"/>
      <w:r w:rsidRPr="0074482B">
        <w:t>выплатах работников</w:t>
      </w:r>
      <w:proofErr w:type="gramEnd"/>
      <w:r w:rsidRPr="0074482B">
        <w:t xml:space="preserve"> образовательного учреждения.</w:t>
      </w:r>
    </w:p>
    <w:p w:rsidR="00DE5EE5" w:rsidRDefault="00DE5EE5" w:rsidP="00DE5EE5">
      <w:pPr>
        <w:ind w:firstLine="708"/>
        <w:rPr>
          <w:b/>
          <w:u w:val="single"/>
        </w:rPr>
      </w:pPr>
      <w:r w:rsidRPr="0074482B">
        <w:t xml:space="preserve">Размер выплаты устанавливается в размере </w:t>
      </w:r>
      <w:r w:rsidRPr="00564071">
        <w:rPr>
          <w:b/>
          <w:u w:val="single"/>
        </w:rPr>
        <w:t>500 руб.</w:t>
      </w:r>
    </w:p>
    <w:p w:rsidR="00DE5EE5" w:rsidRPr="00EC03A6" w:rsidRDefault="00DE5EE5" w:rsidP="00DE5EE5"/>
    <w:p w:rsidR="00DE5EE5" w:rsidRDefault="00DE5EE5" w:rsidP="00DE5EE5">
      <w:pPr>
        <w:numPr>
          <w:ilvl w:val="0"/>
          <w:numId w:val="1"/>
        </w:numPr>
        <w:rPr>
          <w:b/>
        </w:rPr>
      </w:pPr>
      <w:r w:rsidRPr="0063589A">
        <w:rPr>
          <w:b/>
        </w:rPr>
        <w:t>Иные поощрительные  выплаты и разовые выплаты</w:t>
      </w:r>
    </w:p>
    <w:p w:rsidR="00DE5EE5" w:rsidRPr="0063589A" w:rsidRDefault="00DE5EE5" w:rsidP="00DE5EE5">
      <w:pPr>
        <w:ind w:left="1440"/>
        <w:rPr>
          <w:b/>
        </w:rPr>
      </w:pPr>
    </w:p>
    <w:p w:rsidR="00DE5EE5" w:rsidRPr="00FD6BF8" w:rsidRDefault="00DE5EE5" w:rsidP="00DE5EE5">
      <w:pPr>
        <w:ind w:firstLine="708"/>
        <w:jc w:val="both"/>
      </w:pPr>
      <w:r>
        <w:t>5</w:t>
      </w:r>
      <w:r w:rsidRPr="00FD6BF8">
        <w:t>.1. Иные поощрительные и разовые выплаты в учреждении выплачиваются за счет установленной на эти цели доли стимулирующего фонда оплаты труда и  экономии по фонду оплаты труда с учетом  неиспользованных средств централизованного фонда  учреждения.</w:t>
      </w:r>
    </w:p>
    <w:p w:rsidR="00DE5EE5" w:rsidRPr="00FD6BF8" w:rsidRDefault="00DE5EE5" w:rsidP="00DE5EE5">
      <w:pPr>
        <w:ind w:firstLine="708"/>
        <w:jc w:val="both"/>
      </w:pPr>
      <w:r>
        <w:t>5</w:t>
      </w:r>
      <w:r w:rsidRPr="00FD6BF8">
        <w:t>.2. Иные поощрительные выплаты устанавливаются работникам учреждений приказом директора по согласованию с профсоюзным комитетом и органом государственно- общественного управления учреждения в виде разовых премий к знаменательным датам и  материальной помощи.</w:t>
      </w:r>
    </w:p>
    <w:p w:rsidR="00DE5EE5" w:rsidRPr="00FD6BF8" w:rsidRDefault="00DE5EE5" w:rsidP="00DE5EE5">
      <w:pPr>
        <w:ind w:firstLine="708"/>
        <w:jc w:val="both"/>
      </w:pPr>
      <w:r>
        <w:t>5</w:t>
      </w:r>
      <w:r w:rsidRPr="00FD6BF8">
        <w:t>.3. Размер разовых премий и материальной помощи устанавлива</w:t>
      </w:r>
      <w:r>
        <w:t>е</w:t>
      </w:r>
      <w:r w:rsidRPr="00FD6BF8">
        <w:t>тся учреждением в абсолютном значении к окладу (должностному о</w:t>
      </w:r>
      <w:r w:rsidRPr="00FD6BF8">
        <w:t>к</w:t>
      </w:r>
      <w:r w:rsidRPr="00FD6BF8">
        <w:t>ладу) и максимальным значением не ограничен.</w:t>
      </w:r>
    </w:p>
    <w:p w:rsidR="00DE5EE5" w:rsidRPr="00FD6BF8" w:rsidRDefault="00DE5EE5" w:rsidP="00DE5EE5">
      <w:pPr>
        <w:ind w:firstLine="708"/>
        <w:jc w:val="both"/>
      </w:pPr>
      <w:r w:rsidRPr="00FD6BF8">
        <w:t>Порядок, размеры, условия и основания назначения указанных выплат оговариваются  в локальном акте учреждения, регламентирующем порядок и условия оплаты труда работников учреждения.</w:t>
      </w:r>
    </w:p>
    <w:p w:rsidR="00DE5EE5" w:rsidRDefault="00DE5EE5" w:rsidP="00DE5EE5">
      <w:pPr>
        <w:ind w:firstLine="708"/>
        <w:jc w:val="both"/>
      </w:pPr>
      <w:r w:rsidRPr="00FD6BF8">
        <w:t>Материальная помощь в учреждении выплачивается на основании письменного заявления работника учреждения.</w:t>
      </w:r>
    </w:p>
    <w:p w:rsidR="00DE5EE5" w:rsidRPr="00CF2A59" w:rsidRDefault="00DE5EE5" w:rsidP="00DE5EE5">
      <w:pPr>
        <w:ind w:firstLine="709"/>
        <w:rPr>
          <w:u w:val="single"/>
        </w:rPr>
      </w:pPr>
      <w:r>
        <w:rPr>
          <w:u w:val="single"/>
        </w:rPr>
        <w:t>5</w:t>
      </w:r>
      <w:r w:rsidRPr="00CF2A59">
        <w:rPr>
          <w:u w:val="single"/>
        </w:rPr>
        <w:t>.4. Порядок установления разовых премиальных выплат.</w:t>
      </w:r>
    </w:p>
    <w:p w:rsidR="00DE5EE5" w:rsidRPr="00CF2A59" w:rsidRDefault="00DE5EE5" w:rsidP="00DE5EE5">
      <w:pPr>
        <w:ind w:firstLine="708"/>
        <w:jc w:val="both"/>
      </w:pPr>
      <w:r>
        <w:t>5</w:t>
      </w:r>
      <w:r w:rsidRPr="00CF2A59">
        <w:t>.4.1. Установление разовых премиальных выплат (далее – премий) работникам общеобразовательного учреждения из сре</w:t>
      </w:r>
      <w:proofErr w:type="gramStart"/>
      <w:r w:rsidRPr="00CF2A59">
        <w:t>дств ст</w:t>
      </w:r>
      <w:proofErr w:type="gramEnd"/>
      <w:r w:rsidRPr="00CF2A59">
        <w:t xml:space="preserve">имулирующего фонда осуществляется комиссией по распределению стимулирующего фонда (далее – комиссия). </w:t>
      </w:r>
    </w:p>
    <w:p w:rsidR="00DE5EE5" w:rsidRPr="00CF2A59" w:rsidRDefault="00DE5EE5" w:rsidP="00DE5EE5">
      <w:pPr>
        <w:ind w:firstLine="708"/>
        <w:jc w:val="both"/>
      </w:pPr>
      <w:r>
        <w:t>5</w:t>
      </w:r>
      <w:r w:rsidRPr="00CF2A59">
        <w:t>.4.2. Премии работникам выплачиваются по итогам работы за месяц, квартал и год, при наличии экономии ФОТ.</w:t>
      </w:r>
    </w:p>
    <w:p w:rsidR="00DE5EE5" w:rsidRPr="00CF2A59" w:rsidRDefault="00DE5EE5" w:rsidP="00DE5EE5">
      <w:pPr>
        <w:ind w:firstLine="540"/>
        <w:jc w:val="both"/>
      </w:pPr>
      <w:r>
        <w:t>5</w:t>
      </w:r>
      <w:r w:rsidRPr="00CF2A59">
        <w:t>.4.3. Размер премии устанавливаться как в абсолютном значении, так и в процентном отношении от тарифной ставки (должностного оклада) и максимальными размером не ограничен.</w:t>
      </w:r>
    </w:p>
    <w:p w:rsidR="00DE5EE5" w:rsidRPr="00CF2A59" w:rsidRDefault="00DE5EE5" w:rsidP="00DE5EE5">
      <w:pPr>
        <w:ind w:firstLine="540"/>
        <w:jc w:val="both"/>
        <w:rPr>
          <w:u w:val="single"/>
        </w:rPr>
      </w:pPr>
      <w:r>
        <w:rPr>
          <w:u w:val="single"/>
        </w:rPr>
        <w:t>5</w:t>
      </w:r>
      <w:r w:rsidRPr="00CF2A59">
        <w:rPr>
          <w:u w:val="single"/>
        </w:rPr>
        <w:t>.4.4. Разовые премии выплачиваются:</w:t>
      </w:r>
    </w:p>
    <w:p w:rsidR="00DE5EE5" w:rsidRPr="00CF2A59" w:rsidRDefault="00DE5EE5" w:rsidP="00DE5EE5">
      <w:pPr>
        <w:ind w:firstLine="540"/>
        <w:jc w:val="both"/>
      </w:pPr>
      <w:r>
        <w:t>5</w:t>
      </w:r>
      <w:r w:rsidRPr="00CF2A59">
        <w:t>.4.4.1. В связи с государственными праздниками (8 марта, 23 февраля, Новый год) - не менее 300 рублей;</w:t>
      </w:r>
    </w:p>
    <w:p w:rsidR="00DE5EE5" w:rsidRDefault="00DE5EE5" w:rsidP="00DE5EE5">
      <w:pPr>
        <w:ind w:left="567"/>
        <w:jc w:val="both"/>
      </w:pPr>
      <w:r>
        <w:t>5</w:t>
      </w:r>
      <w:r w:rsidRPr="00CF2A59">
        <w:t xml:space="preserve">.4.4.2. </w:t>
      </w:r>
      <w:proofErr w:type="gramStart"/>
      <w:r w:rsidRPr="00CF2A59">
        <w:t xml:space="preserve">В связи с профессиональными праздниками (День Учителя, День </w:t>
      </w:r>
      <w:proofErr w:type="gramEnd"/>
    </w:p>
    <w:p w:rsidR="00DE5EE5" w:rsidRPr="00CF2A59" w:rsidRDefault="00DE5EE5" w:rsidP="00DE5EE5">
      <w:pPr>
        <w:jc w:val="both"/>
      </w:pPr>
      <w:proofErr w:type="gramStart"/>
      <w:r w:rsidRPr="00CF2A59">
        <w:t>Дошкольного работника) – не менее 300 рублей;</w:t>
      </w:r>
      <w:proofErr w:type="gramEnd"/>
    </w:p>
    <w:p w:rsidR="00DE5EE5" w:rsidRDefault="00DE5EE5" w:rsidP="00DE5EE5">
      <w:pPr>
        <w:ind w:left="567"/>
        <w:jc w:val="both"/>
      </w:pPr>
      <w:r>
        <w:t>5</w:t>
      </w:r>
      <w:r w:rsidRPr="00CF2A59">
        <w:t xml:space="preserve">.3.4.3. В связи со  знаменательными или юбилейными датами учреждения - не менее </w:t>
      </w:r>
    </w:p>
    <w:p w:rsidR="00DE5EE5" w:rsidRPr="00CF2A59" w:rsidRDefault="00DE5EE5" w:rsidP="00DE5EE5">
      <w:pPr>
        <w:jc w:val="both"/>
      </w:pPr>
      <w:r w:rsidRPr="00CF2A59">
        <w:t>300 рублей;</w:t>
      </w:r>
    </w:p>
    <w:p w:rsidR="00DE5EE5" w:rsidRDefault="00DE5EE5" w:rsidP="00DE5EE5">
      <w:pPr>
        <w:ind w:left="567"/>
        <w:jc w:val="both"/>
      </w:pPr>
      <w:r>
        <w:t>5</w:t>
      </w:r>
      <w:r w:rsidRPr="00CF2A59">
        <w:t xml:space="preserve">.4.4.4. В связи с личными юбилейными датами работников (50, 55, 60, 65 лет и т.д.) –  </w:t>
      </w:r>
    </w:p>
    <w:p w:rsidR="00DE5EE5" w:rsidRPr="00CF2A59" w:rsidRDefault="00DE5EE5" w:rsidP="00DE5EE5">
      <w:pPr>
        <w:jc w:val="both"/>
      </w:pPr>
      <w:r w:rsidRPr="00CF2A59">
        <w:lastRenderedPageBreak/>
        <w:t>2000 рублей;</w:t>
      </w:r>
    </w:p>
    <w:p w:rsidR="00DE5EE5" w:rsidRPr="00CF2A59" w:rsidRDefault="00DE5EE5" w:rsidP="00DE5EE5">
      <w:pPr>
        <w:ind w:left="567"/>
        <w:jc w:val="both"/>
      </w:pPr>
      <w:r>
        <w:t>5</w:t>
      </w:r>
      <w:r w:rsidRPr="00CF2A59">
        <w:t>.4.4.5.  В связи с уходом на пенсию -  1000 рублей;</w:t>
      </w:r>
    </w:p>
    <w:p w:rsidR="00DE5EE5" w:rsidRPr="00CF2A59" w:rsidRDefault="00DE5EE5" w:rsidP="00DE5EE5">
      <w:pPr>
        <w:tabs>
          <w:tab w:val="left" w:pos="567"/>
        </w:tabs>
        <w:ind w:firstLine="567"/>
        <w:jc w:val="both"/>
        <w:rPr>
          <w:u w:val="single"/>
        </w:rPr>
      </w:pPr>
      <w:r>
        <w:rPr>
          <w:u w:val="single"/>
        </w:rPr>
        <w:t>5.5</w:t>
      </w:r>
      <w:r w:rsidRPr="00CF2A59">
        <w:rPr>
          <w:u w:val="single"/>
        </w:rPr>
        <w:t>. Порядок установления разовых премиальных выплат:</w:t>
      </w:r>
    </w:p>
    <w:p w:rsidR="00DE5EE5" w:rsidRPr="00CF2A59" w:rsidRDefault="00DE5EE5" w:rsidP="00DE5EE5">
      <w:pPr>
        <w:tabs>
          <w:tab w:val="left" w:pos="567"/>
        </w:tabs>
        <w:ind w:firstLine="567"/>
        <w:jc w:val="both"/>
      </w:pPr>
      <w:r>
        <w:t>5</w:t>
      </w:r>
      <w:r w:rsidRPr="00CF2A59">
        <w:t>.</w:t>
      </w:r>
      <w:r>
        <w:t>5</w:t>
      </w:r>
      <w:r w:rsidRPr="00CF2A59">
        <w:t>.1. Руководитель образовательного учреждения подает ходатайство в комиссию по распределению стимулирующего фонда о выплате разовых премиальных выплат работникам образовательного учреждения.</w:t>
      </w:r>
    </w:p>
    <w:p w:rsidR="00DE5EE5" w:rsidRPr="00CF2A59" w:rsidRDefault="00DE5EE5" w:rsidP="00DE5EE5">
      <w:pPr>
        <w:tabs>
          <w:tab w:val="left" w:pos="567"/>
        </w:tabs>
        <w:ind w:firstLine="567"/>
        <w:jc w:val="both"/>
      </w:pPr>
      <w:r>
        <w:t>5</w:t>
      </w:r>
      <w:r w:rsidRPr="00CF2A59">
        <w:t>.</w:t>
      </w:r>
      <w:r>
        <w:t>5</w:t>
      </w:r>
      <w:r w:rsidRPr="00CF2A59">
        <w:t>.2. В течение 2-3-х дней комиссия рассматривает поступившее ходатайство, устанавливает размер премии.</w:t>
      </w:r>
    </w:p>
    <w:p w:rsidR="00DE5EE5" w:rsidRPr="00CF2A59" w:rsidRDefault="00DE5EE5" w:rsidP="00DE5EE5">
      <w:pPr>
        <w:tabs>
          <w:tab w:val="left" w:pos="567"/>
        </w:tabs>
        <w:ind w:firstLine="567"/>
        <w:jc w:val="both"/>
      </w:pPr>
      <w:r>
        <w:t>5</w:t>
      </w:r>
      <w:r w:rsidRPr="00CF2A59">
        <w:t>.</w:t>
      </w:r>
      <w:r>
        <w:t>5</w:t>
      </w:r>
      <w:r w:rsidRPr="00CF2A59">
        <w:t>.3. Руководитель образовательного учреждения, на основании протокола заседания комиссии, издает приказ о выплатах из стимулирующего фонда.</w:t>
      </w:r>
    </w:p>
    <w:p w:rsidR="00DE5EE5" w:rsidRPr="00CF2A59" w:rsidRDefault="00DE5EE5" w:rsidP="00DE5EE5">
      <w:pPr>
        <w:tabs>
          <w:tab w:val="left" w:pos="567"/>
        </w:tabs>
        <w:ind w:firstLine="567"/>
        <w:rPr>
          <w:u w:val="single"/>
        </w:rPr>
      </w:pPr>
      <w:r>
        <w:rPr>
          <w:u w:val="single"/>
        </w:rPr>
        <w:t>5</w:t>
      </w:r>
      <w:r w:rsidRPr="00CF2A59">
        <w:rPr>
          <w:u w:val="single"/>
        </w:rPr>
        <w:t>.</w:t>
      </w:r>
      <w:r>
        <w:rPr>
          <w:u w:val="single"/>
        </w:rPr>
        <w:t>6</w:t>
      </w:r>
      <w:r w:rsidRPr="00CF2A59">
        <w:rPr>
          <w:u w:val="single"/>
        </w:rPr>
        <w:t>. Порядок установления материальной помощи:</w:t>
      </w:r>
    </w:p>
    <w:p w:rsidR="00DE5EE5" w:rsidRPr="00CF2A59" w:rsidRDefault="00DE5EE5" w:rsidP="00DE5EE5">
      <w:pPr>
        <w:tabs>
          <w:tab w:val="left" w:pos="567"/>
        </w:tabs>
        <w:ind w:firstLine="567"/>
        <w:jc w:val="both"/>
      </w:pPr>
      <w:r>
        <w:t>5</w:t>
      </w:r>
      <w:r w:rsidRPr="00CF2A59">
        <w:t>.</w:t>
      </w:r>
      <w:r>
        <w:t>6</w:t>
      </w:r>
      <w:r w:rsidRPr="00CF2A59">
        <w:t>.1. Установление материальной помощи работникам образовательного учреждения из сре</w:t>
      </w:r>
      <w:proofErr w:type="gramStart"/>
      <w:r w:rsidRPr="00CF2A59">
        <w:t>дств ст</w:t>
      </w:r>
      <w:proofErr w:type="gramEnd"/>
      <w:r w:rsidRPr="00CF2A59">
        <w:t xml:space="preserve">имулирующего фонда осуществляется комиссией по распределению стимулирующего фонда (далее - комиссия). </w:t>
      </w:r>
    </w:p>
    <w:p w:rsidR="00DE5EE5" w:rsidRPr="00CF2A59" w:rsidRDefault="00DE5EE5" w:rsidP="00DE5EE5">
      <w:pPr>
        <w:tabs>
          <w:tab w:val="left" w:pos="567"/>
        </w:tabs>
        <w:ind w:firstLine="567"/>
        <w:jc w:val="both"/>
      </w:pPr>
      <w:r>
        <w:t>5</w:t>
      </w:r>
      <w:r w:rsidRPr="00CF2A59">
        <w:t>.</w:t>
      </w:r>
      <w:r>
        <w:t>6</w:t>
      </w:r>
      <w:r w:rsidRPr="00CF2A59">
        <w:t>.2. Материальная помощь выплачивается на основании личного заявления работника учреждения, члена семьи или законного представителя на имя руководителя образовательного учреждения.</w:t>
      </w:r>
    </w:p>
    <w:p w:rsidR="00DE5EE5" w:rsidRPr="00CF2A59" w:rsidRDefault="00DE5EE5" w:rsidP="00DE5EE5">
      <w:pPr>
        <w:tabs>
          <w:tab w:val="left" w:pos="567"/>
        </w:tabs>
        <w:ind w:firstLine="567"/>
        <w:jc w:val="both"/>
      </w:pPr>
      <w:r>
        <w:t>5</w:t>
      </w:r>
      <w:r w:rsidRPr="00CF2A59">
        <w:t>.</w:t>
      </w:r>
      <w:r>
        <w:t>6</w:t>
      </w:r>
      <w:r w:rsidRPr="00CF2A59">
        <w:t>.3. Размер материальной помощи устанавливается как в абсолютном значении, так и в процентном отношении от тарифной ставки (должностного оклада) и максимальными размером не ограничен.</w:t>
      </w:r>
    </w:p>
    <w:p w:rsidR="00DE5EE5" w:rsidRPr="00CF2A59" w:rsidRDefault="00DE5EE5" w:rsidP="00DE5EE5">
      <w:pPr>
        <w:tabs>
          <w:tab w:val="left" w:pos="567"/>
        </w:tabs>
        <w:ind w:firstLine="567"/>
        <w:jc w:val="both"/>
        <w:rPr>
          <w:u w:val="single"/>
        </w:rPr>
      </w:pPr>
      <w:r>
        <w:rPr>
          <w:u w:val="single"/>
        </w:rPr>
        <w:t>5</w:t>
      </w:r>
      <w:r w:rsidRPr="00CF2A59">
        <w:rPr>
          <w:u w:val="single"/>
        </w:rPr>
        <w:t>.</w:t>
      </w:r>
      <w:r>
        <w:rPr>
          <w:u w:val="single"/>
        </w:rPr>
        <w:t>7</w:t>
      </w:r>
      <w:r w:rsidRPr="00CF2A59">
        <w:rPr>
          <w:u w:val="single"/>
        </w:rPr>
        <w:t>. Материальная помощь выплачивается:</w:t>
      </w:r>
    </w:p>
    <w:p w:rsidR="00DE5EE5" w:rsidRDefault="00DE5EE5" w:rsidP="00DE5EE5">
      <w:pPr>
        <w:ind w:left="284" w:firstLine="283"/>
      </w:pPr>
      <w:r>
        <w:t>5</w:t>
      </w:r>
      <w:r w:rsidRPr="00CF2A59">
        <w:t>.</w:t>
      </w:r>
      <w:r>
        <w:t>7</w:t>
      </w:r>
      <w:r w:rsidRPr="00CF2A59">
        <w:t xml:space="preserve">.1. в связи с тяжелым материальным и финансовым положением семьи  работника </w:t>
      </w:r>
    </w:p>
    <w:p w:rsidR="00DE5EE5" w:rsidRPr="00CF2A59" w:rsidRDefault="00DE5EE5" w:rsidP="00DE5EE5">
      <w:r w:rsidRPr="00CF2A59">
        <w:t>– 1000 рублей;</w:t>
      </w:r>
    </w:p>
    <w:p w:rsidR="00DE5EE5" w:rsidRDefault="00DE5EE5" w:rsidP="00DE5EE5">
      <w:pPr>
        <w:ind w:left="284" w:firstLine="283"/>
        <w:jc w:val="both"/>
      </w:pPr>
      <w:r>
        <w:t>5</w:t>
      </w:r>
      <w:r w:rsidRPr="00CF2A59">
        <w:t>.</w:t>
      </w:r>
      <w:r>
        <w:t>7</w:t>
      </w:r>
      <w:r w:rsidRPr="00CF2A59">
        <w:t xml:space="preserve">.2. на ритуальные услуги по случаю смерти близких родственников работника </w:t>
      </w:r>
      <w:proofErr w:type="gramStart"/>
      <w:r w:rsidRPr="00CF2A59">
        <w:t>в</w:t>
      </w:r>
      <w:proofErr w:type="gramEnd"/>
      <w:r w:rsidRPr="00CF2A59">
        <w:t xml:space="preserve"> </w:t>
      </w:r>
    </w:p>
    <w:p w:rsidR="00DE5EE5" w:rsidRPr="00CF2A59" w:rsidRDefault="00DE5EE5" w:rsidP="00DE5EE5">
      <w:pPr>
        <w:jc w:val="both"/>
      </w:pPr>
      <w:r w:rsidRPr="00CF2A59">
        <w:t>семье (мать, отец, супруг, супруга, дети) –  2000 рублей;</w:t>
      </w:r>
    </w:p>
    <w:p w:rsidR="00DE5EE5" w:rsidRDefault="00DE5EE5" w:rsidP="00DE5EE5">
      <w:pPr>
        <w:ind w:firstLine="284"/>
        <w:jc w:val="both"/>
      </w:pPr>
      <w:r>
        <w:t xml:space="preserve">     </w:t>
      </w:r>
      <w:proofErr w:type="gramStart"/>
      <w:r>
        <w:t>5</w:t>
      </w:r>
      <w:r w:rsidRPr="00CF2A59">
        <w:t>.</w:t>
      </w:r>
      <w:r>
        <w:t>7</w:t>
      </w:r>
      <w:r w:rsidRPr="00CF2A59">
        <w:t xml:space="preserve">.3. по состоянию здоровья работника (при необходимости приобретения  </w:t>
      </w:r>
      <w:proofErr w:type="gramEnd"/>
    </w:p>
    <w:p w:rsidR="00DE5EE5" w:rsidRPr="00CF2A59" w:rsidRDefault="00DE5EE5" w:rsidP="00DE5EE5">
      <w:pPr>
        <w:jc w:val="both"/>
      </w:pPr>
      <w:r w:rsidRPr="00CF2A59">
        <w:t>дорогостоящих лекарств или оплаты дорогостоящего лечения) - в размере тарифной ставки (должностного оклада)</w:t>
      </w:r>
      <w:r>
        <w:t xml:space="preserve"> при наличии отчетных документов</w:t>
      </w:r>
      <w:r w:rsidRPr="00CF2A59">
        <w:t>;</w:t>
      </w:r>
    </w:p>
    <w:p w:rsidR="00DE5EE5" w:rsidRDefault="00DE5EE5" w:rsidP="00DE5EE5">
      <w:pPr>
        <w:ind w:left="284"/>
        <w:jc w:val="both"/>
      </w:pPr>
      <w:r>
        <w:t xml:space="preserve">     5</w:t>
      </w:r>
      <w:r w:rsidRPr="00CF2A59">
        <w:t>.</w:t>
      </w:r>
      <w:r>
        <w:t>7</w:t>
      </w:r>
      <w:r w:rsidRPr="00CF2A59">
        <w:t>.4. при получении увечья или иного вреда здоровью на производстве</w:t>
      </w:r>
      <w:r>
        <w:t xml:space="preserve">, если </w:t>
      </w:r>
    </w:p>
    <w:p w:rsidR="00DE5EE5" w:rsidRPr="00CF2A59" w:rsidRDefault="00DE5EE5" w:rsidP="00DE5EE5">
      <w:pPr>
        <w:jc w:val="both"/>
      </w:pPr>
      <w:r>
        <w:t>соблюдены ТБ</w:t>
      </w:r>
      <w:r w:rsidRPr="00CF2A59">
        <w:t xml:space="preserve"> - в размере тарифной ставки (должностного оклада);</w:t>
      </w:r>
    </w:p>
    <w:p w:rsidR="00DE5EE5" w:rsidRDefault="00DE5EE5" w:rsidP="00DE5EE5">
      <w:pPr>
        <w:ind w:left="284"/>
        <w:jc w:val="both"/>
      </w:pPr>
      <w:r>
        <w:t xml:space="preserve">     5</w:t>
      </w:r>
      <w:r w:rsidRPr="00CF2A59">
        <w:t>.</w:t>
      </w:r>
      <w:r>
        <w:t>7</w:t>
      </w:r>
      <w:r w:rsidRPr="00CF2A59">
        <w:t>.5. на участие в конкурсном движении</w:t>
      </w:r>
      <w:r>
        <w:t xml:space="preserve"> (при наличии отчетных документов) – не</w:t>
      </w:r>
    </w:p>
    <w:p w:rsidR="00DE5EE5" w:rsidRPr="00CF2A59" w:rsidRDefault="00DE5EE5" w:rsidP="00DE5EE5">
      <w:pPr>
        <w:jc w:val="both"/>
      </w:pPr>
      <w:r>
        <w:t>менее 500 руб.</w:t>
      </w:r>
      <w:r w:rsidRPr="00CF2A59">
        <w:t>;</w:t>
      </w:r>
    </w:p>
    <w:p w:rsidR="00DE5EE5" w:rsidRDefault="00DE5EE5" w:rsidP="00DE5EE5">
      <w:pPr>
        <w:ind w:left="284"/>
        <w:jc w:val="both"/>
      </w:pPr>
      <w:r>
        <w:t xml:space="preserve">     </w:t>
      </w:r>
      <w:proofErr w:type="gramStart"/>
      <w:r>
        <w:t>5</w:t>
      </w:r>
      <w:r w:rsidRPr="00CF2A59">
        <w:t>.</w:t>
      </w:r>
      <w:r>
        <w:t>7</w:t>
      </w:r>
      <w:r w:rsidRPr="00CF2A59">
        <w:t>.6. на прохождение курсов повышения квалификации</w:t>
      </w:r>
      <w:r>
        <w:t xml:space="preserve"> (при наличии отчетных </w:t>
      </w:r>
      <w:proofErr w:type="gramEnd"/>
    </w:p>
    <w:p w:rsidR="00DE5EE5" w:rsidRPr="00CF2A59" w:rsidRDefault="00DE5EE5" w:rsidP="00DE5EE5">
      <w:pPr>
        <w:jc w:val="both"/>
      </w:pPr>
      <w:r>
        <w:t>документов) – не менее 500 руб</w:t>
      </w:r>
      <w:r w:rsidRPr="00CF2A59">
        <w:t>.</w:t>
      </w:r>
    </w:p>
    <w:p w:rsidR="00DE5EE5" w:rsidRPr="00CF2A59" w:rsidRDefault="00DE5EE5" w:rsidP="00DE5EE5">
      <w:pPr>
        <w:ind w:firstLine="360"/>
        <w:jc w:val="both"/>
        <w:rPr>
          <w:u w:val="single"/>
        </w:rPr>
      </w:pPr>
      <w:r w:rsidRPr="00CF2A59">
        <w:t xml:space="preserve">    </w:t>
      </w:r>
      <w:r>
        <w:rPr>
          <w:u w:val="single"/>
        </w:rPr>
        <w:t>5</w:t>
      </w:r>
      <w:r w:rsidRPr="00CF2A59">
        <w:rPr>
          <w:u w:val="single"/>
        </w:rPr>
        <w:t>.</w:t>
      </w:r>
      <w:r>
        <w:rPr>
          <w:u w:val="single"/>
        </w:rPr>
        <w:t>8</w:t>
      </w:r>
      <w:r w:rsidRPr="00CF2A59">
        <w:rPr>
          <w:u w:val="single"/>
        </w:rPr>
        <w:t>. Порядок выплаты материальной помощи:</w:t>
      </w:r>
    </w:p>
    <w:p w:rsidR="00DE5EE5" w:rsidRPr="00CF2A59" w:rsidRDefault="00DE5EE5" w:rsidP="00DE5EE5">
      <w:pPr>
        <w:ind w:firstLine="360"/>
        <w:jc w:val="both"/>
      </w:pPr>
      <w:r>
        <w:t xml:space="preserve">    5</w:t>
      </w:r>
      <w:r w:rsidRPr="00CF2A59">
        <w:t>.</w:t>
      </w:r>
      <w:r>
        <w:t>8</w:t>
      </w:r>
      <w:r w:rsidRPr="00CF2A59">
        <w:t>.1. Материальная помощь в ДОУ выплачивается на основании письменного заявления работника учреждения.</w:t>
      </w:r>
    </w:p>
    <w:p w:rsidR="00DE5EE5" w:rsidRPr="00CF2A59" w:rsidRDefault="00DE5EE5" w:rsidP="00DE5EE5">
      <w:pPr>
        <w:ind w:firstLine="360"/>
        <w:jc w:val="both"/>
      </w:pPr>
      <w:r>
        <w:t xml:space="preserve">    5</w:t>
      </w:r>
      <w:r w:rsidRPr="00CF2A59">
        <w:t>.</w:t>
      </w:r>
      <w:r>
        <w:t>8</w:t>
      </w:r>
      <w:r w:rsidRPr="00CF2A59">
        <w:t>.2. В течение не более 2-3-х дней комиссия рассматривает поступившее заявление, устанавливает размер материальной помощи.</w:t>
      </w:r>
    </w:p>
    <w:p w:rsidR="00DE5EE5" w:rsidRDefault="00DE5EE5" w:rsidP="00DE5EE5">
      <w:pPr>
        <w:ind w:firstLine="360"/>
        <w:jc w:val="both"/>
      </w:pPr>
      <w:r>
        <w:t xml:space="preserve">    5</w:t>
      </w:r>
      <w:r w:rsidRPr="00CF2A59">
        <w:t>.</w:t>
      </w:r>
      <w:r>
        <w:t>8</w:t>
      </w:r>
      <w:r w:rsidRPr="00CF2A59">
        <w:t>.3. Руководитель образовательного учреждения, на основании протокола заседания комиссии, издает приказ о выплате материальной помощи.</w:t>
      </w:r>
    </w:p>
    <w:p w:rsidR="00DE5EE5" w:rsidRDefault="00DE5EE5" w:rsidP="00DE5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5EE5" w:rsidRDefault="00DE5EE5" w:rsidP="00DE5E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4A30" w:rsidRDefault="00574A30"/>
    <w:sectPr w:rsidR="00574A30" w:rsidSect="005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2DD"/>
    <w:multiLevelType w:val="hybridMultilevel"/>
    <w:tmpl w:val="4438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9B3"/>
    <w:multiLevelType w:val="hybridMultilevel"/>
    <w:tmpl w:val="5718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6CB0"/>
    <w:multiLevelType w:val="hybridMultilevel"/>
    <w:tmpl w:val="A884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5D29"/>
    <w:multiLevelType w:val="hybridMultilevel"/>
    <w:tmpl w:val="FC7A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1A45"/>
    <w:multiLevelType w:val="hybridMultilevel"/>
    <w:tmpl w:val="B54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B4DE4"/>
    <w:multiLevelType w:val="hybridMultilevel"/>
    <w:tmpl w:val="1B08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54AFA"/>
    <w:multiLevelType w:val="hybridMultilevel"/>
    <w:tmpl w:val="5DE0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A11A8"/>
    <w:multiLevelType w:val="hybridMultilevel"/>
    <w:tmpl w:val="EA9C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7132B"/>
    <w:multiLevelType w:val="hybridMultilevel"/>
    <w:tmpl w:val="25F4501E"/>
    <w:lvl w:ilvl="0" w:tplc="0E0E78BC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3F6442"/>
    <w:multiLevelType w:val="hybridMultilevel"/>
    <w:tmpl w:val="F632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EE5"/>
    <w:rsid w:val="00574A30"/>
    <w:rsid w:val="00D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E5EE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E5E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E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3405</Words>
  <Characters>19409</Characters>
  <Application>Microsoft Office Word</Application>
  <DocSecurity>0</DocSecurity>
  <Lines>161</Lines>
  <Paragraphs>45</Paragraphs>
  <ScaleCrop>false</ScaleCrop>
  <Company/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2015-01-19T05:46:00Z</dcterms:created>
  <dcterms:modified xsi:type="dcterms:W3CDTF">2015-01-19T05:47:00Z</dcterms:modified>
</cp:coreProperties>
</file>