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09" w:rsidRPr="007B5075" w:rsidRDefault="005A25CE" w:rsidP="00AD5709">
      <w:r>
        <w:rPr>
          <w:noProof/>
        </w:rPr>
        <w:drawing>
          <wp:inline distT="0" distB="0" distL="0" distR="0">
            <wp:extent cx="6299835" cy="8910220"/>
            <wp:effectExtent l="19050" t="0" r="5715" b="0"/>
            <wp:docPr id="1" name="Рисунок 1" descr="C:\Users\user\Desktop\img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56.jpg"/>
                    <pic:cNvPicPr>
                      <a:picLocks noChangeAspect="1" noChangeArrowheads="1"/>
                    </pic:cNvPicPr>
                  </pic:nvPicPr>
                  <pic:blipFill>
                    <a:blip r:embed="rId5" cstate="print"/>
                    <a:srcRect/>
                    <a:stretch>
                      <a:fillRect/>
                    </a:stretch>
                  </pic:blipFill>
                  <pic:spPr bwMode="auto">
                    <a:xfrm>
                      <a:off x="0" y="0"/>
                      <a:ext cx="6299835" cy="8910220"/>
                    </a:xfrm>
                    <a:prstGeom prst="rect">
                      <a:avLst/>
                    </a:prstGeom>
                    <a:noFill/>
                    <a:ln w="9525">
                      <a:noFill/>
                      <a:miter lim="800000"/>
                      <a:headEnd/>
                      <a:tailEnd/>
                    </a:ln>
                  </pic:spPr>
                </pic:pic>
              </a:graphicData>
            </a:graphic>
          </wp:inline>
        </w:drawing>
      </w:r>
    </w:p>
    <w:p w:rsidR="005A25CE" w:rsidRDefault="005A25CE" w:rsidP="00AD5709">
      <w:pPr>
        <w:ind w:firstLine="708"/>
        <w:jc w:val="center"/>
        <w:rPr>
          <w:b/>
          <w:bCs/>
          <w:color w:val="000000"/>
        </w:rPr>
      </w:pPr>
    </w:p>
    <w:p w:rsidR="005A25CE" w:rsidRDefault="005A25CE" w:rsidP="00AD5709">
      <w:pPr>
        <w:ind w:firstLine="708"/>
        <w:jc w:val="center"/>
        <w:rPr>
          <w:b/>
          <w:bCs/>
          <w:color w:val="000000"/>
        </w:rPr>
      </w:pPr>
    </w:p>
    <w:p w:rsidR="005A25CE" w:rsidRDefault="005A25CE" w:rsidP="00AD5709">
      <w:pPr>
        <w:ind w:firstLine="708"/>
        <w:jc w:val="center"/>
        <w:rPr>
          <w:b/>
          <w:bCs/>
          <w:color w:val="000000"/>
        </w:rPr>
      </w:pPr>
    </w:p>
    <w:p w:rsidR="005A25CE" w:rsidRDefault="005A25CE" w:rsidP="00AD5709">
      <w:pPr>
        <w:ind w:firstLine="708"/>
        <w:jc w:val="center"/>
        <w:rPr>
          <w:b/>
          <w:bCs/>
          <w:color w:val="000000"/>
        </w:rPr>
      </w:pPr>
    </w:p>
    <w:p w:rsidR="005A25CE" w:rsidRDefault="005A25CE" w:rsidP="00AD5709">
      <w:pPr>
        <w:ind w:firstLine="708"/>
        <w:jc w:val="center"/>
        <w:rPr>
          <w:b/>
          <w:bCs/>
          <w:color w:val="000000"/>
        </w:rPr>
      </w:pPr>
    </w:p>
    <w:p w:rsidR="00AD5709" w:rsidRPr="007B5075" w:rsidRDefault="00AD5709" w:rsidP="00AD5709">
      <w:pPr>
        <w:ind w:firstLine="708"/>
        <w:jc w:val="center"/>
        <w:rPr>
          <w:b/>
        </w:rPr>
      </w:pPr>
      <w:r w:rsidRPr="007B5075">
        <w:rPr>
          <w:b/>
          <w:bCs/>
          <w:color w:val="000000"/>
        </w:rPr>
        <w:lastRenderedPageBreak/>
        <w:t>1.Общие положения</w:t>
      </w:r>
      <w:r>
        <w:rPr>
          <w:b/>
          <w:bCs/>
          <w:color w:val="000000"/>
        </w:rPr>
        <w:t>.</w:t>
      </w:r>
    </w:p>
    <w:p w:rsidR="00AD5709" w:rsidRPr="00E33A62" w:rsidRDefault="00AD5709" w:rsidP="00AD5709">
      <w:pPr>
        <w:pStyle w:val="1"/>
        <w:spacing w:before="0" w:after="0"/>
        <w:ind w:firstLine="720"/>
        <w:jc w:val="both"/>
        <w:rPr>
          <w:rFonts w:ascii="Times New Roman" w:hAnsi="Times New Roman"/>
          <w:b w:val="0"/>
          <w:color w:val="auto"/>
        </w:rPr>
      </w:pPr>
      <w:r w:rsidRPr="00E33A62">
        <w:rPr>
          <w:rFonts w:ascii="Times New Roman" w:hAnsi="Times New Roman"/>
          <w:b w:val="0"/>
          <w:color w:val="auto"/>
        </w:rPr>
        <w:t>1.1.</w:t>
      </w:r>
      <w:r>
        <w:rPr>
          <w:rFonts w:ascii="Times New Roman" w:hAnsi="Times New Roman"/>
          <w:b w:val="0"/>
          <w:color w:val="auto"/>
        </w:rPr>
        <w:t xml:space="preserve"> </w:t>
      </w:r>
      <w:proofErr w:type="gramStart"/>
      <w:r w:rsidRPr="00E33A62">
        <w:rPr>
          <w:rFonts w:ascii="Times New Roman" w:hAnsi="Times New Roman"/>
          <w:b w:val="0"/>
          <w:color w:val="auto"/>
        </w:rPr>
        <w:t>Настоящее положение о</w:t>
      </w:r>
      <w:r>
        <w:rPr>
          <w:rFonts w:ascii="Times New Roman" w:hAnsi="Times New Roman"/>
          <w:b w:val="0"/>
          <w:color w:val="auto"/>
        </w:rPr>
        <w:t>б</w:t>
      </w:r>
      <w:r w:rsidRPr="00E33A62">
        <w:rPr>
          <w:rFonts w:ascii="Times New Roman" w:hAnsi="Times New Roman"/>
          <w:b w:val="0"/>
          <w:color w:val="auto"/>
        </w:rPr>
        <w:t xml:space="preserve"> </w:t>
      </w:r>
      <w:r>
        <w:rPr>
          <w:rFonts w:ascii="Times New Roman" w:hAnsi="Times New Roman"/>
          <w:b w:val="0"/>
          <w:color w:val="auto"/>
        </w:rPr>
        <w:t>официальном</w:t>
      </w:r>
      <w:r w:rsidRPr="00E33A62">
        <w:rPr>
          <w:rFonts w:ascii="Times New Roman" w:hAnsi="Times New Roman"/>
          <w:b w:val="0"/>
          <w:color w:val="auto"/>
        </w:rPr>
        <w:t xml:space="preserve"> сайте</w:t>
      </w:r>
      <w:r>
        <w:rPr>
          <w:rFonts w:ascii="Times New Roman" w:hAnsi="Times New Roman"/>
          <w:b w:val="0"/>
          <w:color w:val="auto"/>
        </w:rPr>
        <w:t xml:space="preserve"> </w:t>
      </w:r>
      <w:r w:rsidRPr="00E33A62">
        <w:rPr>
          <w:rFonts w:ascii="Times New Roman" w:hAnsi="Times New Roman"/>
          <w:b w:val="0"/>
          <w:color w:val="auto"/>
        </w:rPr>
        <w:t xml:space="preserve">(далее – Положение)  </w:t>
      </w:r>
      <w:r>
        <w:rPr>
          <w:rFonts w:ascii="Times New Roman" w:hAnsi="Times New Roman"/>
          <w:b w:val="0"/>
          <w:color w:val="auto"/>
        </w:rPr>
        <w:t>муниципального бюджетного дошкольного образовательного учреждения «Детский сад №</w:t>
      </w:r>
      <w:r w:rsidR="008B0BE6">
        <w:rPr>
          <w:rFonts w:ascii="Times New Roman" w:hAnsi="Times New Roman"/>
          <w:b w:val="0"/>
          <w:color w:val="auto"/>
        </w:rPr>
        <w:t xml:space="preserve"> 55</w:t>
      </w:r>
      <w:r>
        <w:rPr>
          <w:rFonts w:ascii="Times New Roman" w:hAnsi="Times New Roman"/>
          <w:b w:val="0"/>
          <w:color w:val="auto"/>
        </w:rPr>
        <w:t xml:space="preserve"> «</w:t>
      </w:r>
      <w:r w:rsidR="008B0BE6">
        <w:rPr>
          <w:rFonts w:ascii="Times New Roman" w:hAnsi="Times New Roman"/>
          <w:b w:val="0"/>
          <w:color w:val="auto"/>
        </w:rPr>
        <w:t>Богатырь</w:t>
      </w:r>
      <w:r>
        <w:rPr>
          <w:rFonts w:ascii="Times New Roman" w:hAnsi="Times New Roman"/>
          <w:b w:val="0"/>
          <w:color w:val="auto"/>
        </w:rPr>
        <w:t xml:space="preserve">» комбинированного вида города Белово» </w:t>
      </w:r>
      <w:r w:rsidRPr="005D49D0">
        <w:rPr>
          <w:rFonts w:ascii="Times New Roman" w:hAnsi="Times New Roman"/>
          <w:b w:val="0"/>
          <w:color w:val="auto"/>
        </w:rPr>
        <w:t>(далее Учреждение)</w:t>
      </w:r>
      <w:r w:rsidRPr="00E33A62">
        <w:rPr>
          <w:rFonts w:ascii="Times New Roman" w:hAnsi="Times New Roman"/>
          <w:b w:val="0"/>
          <w:color w:val="auto"/>
        </w:rPr>
        <w:t xml:space="preserve"> разработано в соответствии с </w:t>
      </w:r>
      <w:r w:rsidRPr="00E33A62">
        <w:rPr>
          <w:rStyle w:val="a3"/>
          <w:rFonts w:ascii="Times New Roman" w:hAnsi="Times New Roman"/>
          <w:b w:val="0"/>
          <w:color w:val="auto"/>
        </w:rPr>
        <w:t>П</w:t>
      </w:r>
      <w:r>
        <w:rPr>
          <w:rStyle w:val="a3"/>
          <w:rFonts w:ascii="Times New Roman" w:hAnsi="Times New Roman"/>
          <w:b w:val="0"/>
          <w:color w:val="auto"/>
        </w:rPr>
        <w:t xml:space="preserve">риказом Федеральной службы по надзору в сфере образования и науки </w:t>
      </w:r>
      <w:r w:rsidRPr="00E33A62">
        <w:rPr>
          <w:rStyle w:val="a3"/>
          <w:rFonts w:ascii="Times New Roman" w:hAnsi="Times New Roman"/>
          <w:b w:val="0"/>
          <w:color w:val="auto"/>
        </w:rPr>
        <w:t xml:space="preserve">от </w:t>
      </w:r>
      <w:r>
        <w:rPr>
          <w:rStyle w:val="a3"/>
          <w:rFonts w:ascii="Times New Roman" w:hAnsi="Times New Roman"/>
          <w:b w:val="0"/>
          <w:color w:val="auto"/>
        </w:rPr>
        <w:t>29</w:t>
      </w:r>
      <w:r w:rsidRPr="00E33A62">
        <w:rPr>
          <w:rStyle w:val="a3"/>
          <w:rFonts w:ascii="Times New Roman" w:hAnsi="Times New Roman"/>
          <w:b w:val="0"/>
          <w:color w:val="auto"/>
        </w:rPr>
        <w:t xml:space="preserve"> </w:t>
      </w:r>
      <w:r>
        <w:rPr>
          <w:rStyle w:val="a3"/>
          <w:rFonts w:ascii="Times New Roman" w:hAnsi="Times New Roman"/>
          <w:b w:val="0"/>
          <w:color w:val="auto"/>
        </w:rPr>
        <w:t>мая</w:t>
      </w:r>
      <w:r w:rsidRPr="00E33A62">
        <w:rPr>
          <w:rStyle w:val="a3"/>
          <w:rFonts w:ascii="Times New Roman" w:hAnsi="Times New Roman"/>
          <w:b w:val="0"/>
          <w:color w:val="auto"/>
        </w:rPr>
        <w:t xml:space="preserve"> </w:t>
      </w:r>
      <w:smartTag w:uri="urn:schemas-microsoft-com:office:smarttags" w:element="metricconverter">
        <w:smartTagPr>
          <w:attr w:name="ProductID" w:val="2014 г"/>
        </w:smartTagPr>
        <w:r w:rsidRPr="00E33A62">
          <w:rPr>
            <w:rStyle w:val="a3"/>
            <w:rFonts w:ascii="Times New Roman" w:hAnsi="Times New Roman"/>
            <w:b w:val="0"/>
            <w:color w:val="auto"/>
          </w:rPr>
          <w:t>201</w:t>
        </w:r>
        <w:r>
          <w:rPr>
            <w:rStyle w:val="a3"/>
            <w:rFonts w:ascii="Times New Roman" w:hAnsi="Times New Roman"/>
            <w:b w:val="0"/>
            <w:color w:val="auto"/>
          </w:rPr>
          <w:t>4</w:t>
        </w:r>
        <w:r w:rsidRPr="00E33A62">
          <w:rPr>
            <w:rStyle w:val="a3"/>
            <w:rFonts w:ascii="Times New Roman" w:hAnsi="Times New Roman"/>
            <w:b w:val="0"/>
            <w:color w:val="auto"/>
          </w:rPr>
          <w:t> г</w:t>
        </w:r>
      </w:smartTag>
      <w:r w:rsidRPr="00E33A62">
        <w:rPr>
          <w:rStyle w:val="a3"/>
          <w:rFonts w:ascii="Times New Roman" w:hAnsi="Times New Roman"/>
          <w:b w:val="0"/>
          <w:color w:val="auto"/>
        </w:rPr>
        <w:t>. № </w:t>
      </w:r>
      <w:r>
        <w:rPr>
          <w:rStyle w:val="a3"/>
          <w:rFonts w:ascii="Times New Roman" w:hAnsi="Times New Roman"/>
          <w:b w:val="0"/>
          <w:color w:val="auto"/>
        </w:rPr>
        <w:t xml:space="preserve">785 </w:t>
      </w:r>
      <w:r w:rsidRPr="00E33A62">
        <w:rPr>
          <w:rStyle w:val="a3"/>
          <w:rFonts w:ascii="Times New Roman" w:hAnsi="Times New Roman"/>
          <w:b w:val="0"/>
          <w:color w:val="auto"/>
        </w:rPr>
        <w:t>«</w:t>
      </w:r>
      <w:r>
        <w:rPr>
          <w:rStyle w:val="a3"/>
          <w:rFonts w:ascii="Times New Roman" w:hAnsi="Times New Roman"/>
          <w:b w:val="0"/>
          <w:color w:val="auto"/>
        </w:rPr>
        <w:t>Требования к структуре официального сайта образовательной организации в информационно</w:t>
      </w:r>
      <w:r w:rsidR="00CF17AC">
        <w:rPr>
          <w:rStyle w:val="a3"/>
          <w:rFonts w:ascii="Times New Roman" w:hAnsi="Times New Roman"/>
          <w:b w:val="0"/>
          <w:color w:val="auto"/>
        </w:rPr>
        <w:t xml:space="preserve"> </w:t>
      </w:r>
      <w:r>
        <w:rPr>
          <w:rStyle w:val="a3"/>
          <w:rFonts w:ascii="Times New Roman" w:hAnsi="Times New Roman"/>
          <w:b w:val="0"/>
          <w:color w:val="auto"/>
        </w:rPr>
        <w:t>-</w:t>
      </w:r>
      <w:r w:rsidR="00CF17AC">
        <w:rPr>
          <w:rStyle w:val="a3"/>
          <w:rFonts w:ascii="Times New Roman" w:hAnsi="Times New Roman"/>
          <w:b w:val="0"/>
          <w:color w:val="auto"/>
        </w:rPr>
        <w:t xml:space="preserve"> </w:t>
      </w:r>
      <w:r>
        <w:rPr>
          <w:rStyle w:val="a3"/>
          <w:rFonts w:ascii="Times New Roman" w:hAnsi="Times New Roman"/>
          <w:b w:val="0"/>
          <w:color w:val="auto"/>
        </w:rPr>
        <w:t>ком</w:t>
      </w:r>
      <w:r w:rsidR="00CF17AC">
        <w:rPr>
          <w:rStyle w:val="a3"/>
          <w:rFonts w:ascii="Times New Roman" w:hAnsi="Times New Roman"/>
          <w:b w:val="0"/>
          <w:color w:val="auto"/>
        </w:rPr>
        <w:t>м</w:t>
      </w:r>
      <w:r>
        <w:rPr>
          <w:rStyle w:val="a3"/>
          <w:rFonts w:ascii="Times New Roman" w:hAnsi="Times New Roman"/>
          <w:b w:val="0"/>
          <w:color w:val="auto"/>
        </w:rPr>
        <w:t>уникационной сети «Интернет» и формату представления на нем информации».</w:t>
      </w:r>
      <w:proofErr w:type="gramEnd"/>
    </w:p>
    <w:p w:rsidR="00AD5709" w:rsidRPr="007B5075" w:rsidRDefault="00AD5709" w:rsidP="00AD5709">
      <w:pPr>
        <w:ind w:firstLine="708"/>
        <w:jc w:val="both"/>
      </w:pPr>
      <w:r w:rsidRPr="007B5075">
        <w:t>1.2.</w:t>
      </w:r>
      <w:r>
        <w:t xml:space="preserve"> </w:t>
      </w:r>
      <w:r w:rsidRPr="007B5075">
        <w:t>Настоящее Положение определяет понятия, цели,</w:t>
      </w:r>
      <w:r>
        <w:t xml:space="preserve"> требования, организацию, </w:t>
      </w:r>
      <w:r w:rsidRPr="007B5075">
        <w:t>работу</w:t>
      </w:r>
      <w:r>
        <w:t>, порядок размещения на официальном сайте</w:t>
      </w:r>
      <w:r w:rsidRPr="007B5075">
        <w:t xml:space="preserve"> </w:t>
      </w:r>
      <w:r>
        <w:t>учреждения</w:t>
      </w:r>
      <w:r w:rsidRPr="007B5075">
        <w:t xml:space="preserve"> </w:t>
      </w:r>
      <w:r>
        <w:t xml:space="preserve">в </w:t>
      </w:r>
      <w:r w:rsidRPr="008B0BE6">
        <w:rPr>
          <w:rStyle w:val="a3"/>
          <w:color w:val="auto"/>
        </w:rPr>
        <w:t>информационно – телекоммуникационной сети Интернет и обновления информации об учреждении,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7B5075">
        <w:t xml:space="preserve"> (далее – </w:t>
      </w:r>
      <w:r>
        <w:t>официальный с</w:t>
      </w:r>
      <w:r w:rsidRPr="007B5075">
        <w:t>айт</w:t>
      </w:r>
      <w:r>
        <w:t>, сеть Интернет</w:t>
      </w:r>
      <w:r w:rsidRPr="007B5075">
        <w:t>).</w:t>
      </w:r>
    </w:p>
    <w:p w:rsidR="00AD5709" w:rsidRPr="007B5075" w:rsidRDefault="00AD5709" w:rsidP="00AD5709">
      <w:pPr>
        <w:ind w:firstLine="708"/>
        <w:jc w:val="both"/>
      </w:pPr>
      <w:r>
        <w:rPr>
          <w:color w:val="000000"/>
        </w:rPr>
        <w:t>Официальный с</w:t>
      </w:r>
      <w:r w:rsidRPr="007B5075">
        <w:rPr>
          <w:color w:val="000000"/>
        </w:rPr>
        <w:t xml:space="preserve">айт – информационный </w:t>
      </w:r>
      <w:r w:rsidRPr="007B5075">
        <w:rPr>
          <w:color w:val="000000"/>
          <w:lang w:val="en-US"/>
        </w:rPr>
        <w:t>web</w:t>
      </w:r>
      <w:r w:rsidRPr="007B5075">
        <w:rPr>
          <w:color w:val="000000"/>
        </w:rPr>
        <w:t>-ресурс, имеющий четко определенную законченную смысловую нагрузку.</w:t>
      </w:r>
    </w:p>
    <w:p w:rsidR="00AD5709" w:rsidRPr="007B5075" w:rsidRDefault="00AD5709" w:rsidP="00AD5709">
      <w:pPr>
        <w:numPr>
          <w:ilvl w:val="1"/>
          <w:numId w:val="1"/>
        </w:numPr>
        <w:jc w:val="both"/>
        <w:rPr>
          <w:bCs/>
          <w:color w:val="000000"/>
        </w:rPr>
      </w:pPr>
      <w:r>
        <w:rPr>
          <w:color w:val="000000"/>
        </w:rPr>
        <w:t>Официальный</w:t>
      </w:r>
      <w:r w:rsidRPr="007B5075">
        <w:rPr>
          <w:bCs/>
          <w:color w:val="000000"/>
        </w:rPr>
        <w:t xml:space="preserve"> </w:t>
      </w:r>
      <w:r>
        <w:rPr>
          <w:bCs/>
          <w:color w:val="000000"/>
        </w:rPr>
        <w:t>с</w:t>
      </w:r>
      <w:r w:rsidRPr="007B5075">
        <w:rPr>
          <w:bCs/>
          <w:color w:val="000000"/>
        </w:rPr>
        <w:t>айт является публичным органом информации, доступ к которому открыт всем желающим.</w:t>
      </w:r>
    </w:p>
    <w:p w:rsidR="00AD5709" w:rsidRPr="007B5075" w:rsidRDefault="00AD5709" w:rsidP="00AD5709">
      <w:pPr>
        <w:numPr>
          <w:ilvl w:val="1"/>
          <w:numId w:val="1"/>
        </w:numPr>
        <w:jc w:val="both"/>
        <w:rPr>
          <w:bCs/>
          <w:color w:val="000000"/>
        </w:rPr>
      </w:pPr>
      <w:r w:rsidRPr="007B5075">
        <w:rPr>
          <w:bCs/>
          <w:color w:val="000000"/>
        </w:rPr>
        <w:t>1.3</w:t>
      </w:r>
      <w:r>
        <w:rPr>
          <w:bCs/>
          <w:color w:val="000000"/>
        </w:rPr>
        <w:t>. Заведующий</w:t>
      </w:r>
      <w:r w:rsidRPr="007B5075">
        <w:rPr>
          <w:bCs/>
          <w:color w:val="000000"/>
        </w:rPr>
        <w:t xml:space="preserve"> </w:t>
      </w:r>
      <w:r>
        <w:rPr>
          <w:bCs/>
          <w:color w:val="000000"/>
        </w:rPr>
        <w:t>Учреждением</w:t>
      </w:r>
      <w:r w:rsidRPr="007B5075">
        <w:rPr>
          <w:bCs/>
          <w:color w:val="000000"/>
        </w:rPr>
        <w:t xml:space="preserve"> приказом назначает администратора</w:t>
      </w:r>
      <w:r>
        <w:rPr>
          <w:bCs/>
          <w:color w:val="000000"/>
        </w:rPr>
        <w:t xml:space="preserve"> официального</w:t>
      </w:r>
      <w:r w:rsidRPr="007B5075">
        <w:rPr>
          <w:bCs/>
          <w:color w:val="000000"/>
        </w:rPr>
        <w:t xml:space="preserve"> сайта, который несет ответственность за функционирование </w:t>
      </w:r>
      <w:r w:rsidRPr="007E72B7">
        <w:rPr>
          <w:bCs/>
          <w:color w:val="000000"/>
        </w:rPr>
        <w:t>информационного</w:t>
      </w:r>
      <w:r w:rsidRPr="00AE5F05">
        <w:rPr>
          <w:b/>
          <w:bCs/>
          <w:color w:val="000000"/>
        </w:rPr>
        <w:t xml:space="preserve"> </w:t>
      </w:r>
      <w:r w:rsidRPr="007B5075">
        <w:rPr>
          <w:bCs/>
          <w:color w:val="000000"/>
        </w:rPr>
        <w:t>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AD5709" w:rsidRPr="007B5075" w:rsidRDefault="00AD5709" w:rsidP="00AD5709">
      <w:pPr>
        <w:numPr>
          <w:ilvl w:val="1"/>
          <w:numId w:val="1"/>
        </w:numPr>
        <w:jc w:val="both"/>
        <w:rPr>
          <w:bCs/>
          <w:color w:val="000000"/>
        </w:rPr>
      </w:pPr>
      <w:r w:rsidRPr="007B5075">
        <w:rPr>
          <w:bCs/>
          <w:color w:val="000000"/>
        </w:rPr>
        <w:t>1.4.</w:t>
      </w:r>
      <w:r>
        <w:rPr>
          <w:bCs/>
          <w:color w:val="000000"/>
        </w:rPr>
        <w:t xml:space="preserve"> Официальный с</w:t>
      </w:r>
      <w:r w:rsidRPr="007B5075">
        <w:rPr>
          <w:bCs/>
          <w:color w:val="000000"/>
        </w:rPr>
        <w:t>айт создается в целях ак</w:t>
      </w:r>
      <w:r>
        <w:rPr>
          <w:bCs/>
          <w:color w:val="000000"/>
        </w:rPr>
        <w:t>тивного внедрения информационно</w:t>
      </w:r>
      <w:r w:rsidRPr="007B5075">
        <w:rPr>
          <w:bCs/>
          <w:color w:val="000000"/>
        </w:rPr>
        <w:t xml:space="preserve"> </w:t>
      </w:r>
      <w:r>
        <w:rPr>
          <w:bCs/>
          <w:color w:val="000000"/>
        </w:rPr>
        <w:t>-</w:t>
      </w:r>
      <w:r w:rsidRPr="007B5075">
        <w:rPr>
          <w:bCs/>
          <w:color w:val="000000"/>
        </w:rPr>
        <w:t xml:space="preserve"> </w:t>
      </w:r>
      <w:r>
        <w:rPr>
          <w:bCs/>
          <w:color w:val="000000"/>
        </w:rPr>
        <w:t>теле</w:t>
      </w:r>
      <w:r w:rsidRPr="007B5075">
        <w:rPr>
          <w:bCs/>
          <w:color w:val="000000"/>
        </w:rPr>
        <w:t xml:space="preserve">коммуникационных технологий в практику деятельности </w:t>
      </w:r>
      <w:r>
        <w:rPr>
          <w:bCs/>
          <w:color w:val="000000"/>
        </w:rPr>
        <w:t>Учреждения</w:t>
      </w:r>
      <w:r w:rsidRPr="007B5075">
        <w:rPr>
          <w:bCs/>
          <w:color w:val="000000"/>
        </w:rPr>
        <w:t>, информационной открытости, информирования рабо</w:t>
      </w:r>
      <w:r>
        <w:rPr>
          <w:bCs/>
          <w:color w:val="000000"/>
        </w:rPr>
        <w:t xml:space="preserve">тников учреждения, </w:t>
      </w:r>
      <w:r w:rsidRPr="007B5075">
        <w:rPr>
          <w:bCs/>
          <w:color w:val="000000"/>
        </w:rPr>
        <w:t>родителей</w:t>
      </w:r>
      <w:r>
        <w:rPr>
          <w:bCs/>
          <w:color w:val="000000"/>
        </w:rPr>
        <w:t xml:space="preserve"> воспитанников и</w:t>
      </w:r>
      <w:r w:rsidRPr="007B5075">
        <w:rPr>
          <w:bCs/>
          <w:color w:val="000000"/>
        </w:rPr>
        <w:t xml:space="preserve"> населения.</w:t>
      </w:r>
    </w:p>
    <w:p w:rsidR="00AD5709" w:rsidRPr="007B5075" w:rsidRDefault="00AD5709" w:rsidP="00AD5709">
      <w:pPr>
        <w:ind w:firstLine="708"/>
        <w:jc w:val="both"/>
      </w:pPr>
      <w:r w:rsidRPr="007B5075">
        <w:t>1.</w:t>
      </w:r>
      <w:r>
        <w:t>5</w:t>
      </w:r>
      <w:r w:rsidRPr="007B5075">
        <w:t>.</w:t>
      </w:r>
      <w:r>
        <w:t xml:space="preserve"> Официальный с</w:t>
      </w:r>
      <w:r w:rsidRPr="007B5075">
        <w:t xml:space="preserve">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w:t>
      </w:r>
      <w:r>
        <w:t>Учреждения.</w:t>
      </w:r>
    </w:p>
    <w:p w:rsidR="00AD5709" w:rsidRPr="007B5075" w:rsidRDefault="00AD5709" w:rsidP="00AD5709">
      <w:pPr>
        <w:numPr>
          <w:ilvl w:val="1"/>
          <w:numId w:val="1"/>
        </w:numPr>
        <w:ind w:left="1068" w:hanging="360"/>
        <w:jc w:val="center"/>
        <w:rPr>
          <w:b/>
          <w:bCs/>
          <w:color w:val="000000"/>
        </w:rPr>
      </w:pPr>
      <w:r w:rsidRPr="007B5075">
        <w:rPr>
          <w:b/>
          <w:bCs/>
          <w:color w:val="000000"/>
        </w:rPr>
        <w:t xml:space="preserve">2.Цели и задачи </w:t>
      </w:r>
      <w:r>
        <w:rPr>
          <w:b/>
          <w:bCs/>
          <w:color w:val="000000"/>
        </w:rPr>
        <w:t>официального с</w:t>
      </w:r>
      <w:r w:rsidRPr="007B5075">
        <w:rPr>
          <w:b/>
          <w:bCs/>
          <w:color w:val="000000"/>
        </w:rPr>
        <w:t>айта</w:t>
      </w:r>
      <w:r>
        <w:rPr>
          <w:b/>
          <w:bCs/>
          <w:color w:val="000000"/>
        </w:rPr>
        <w:t>.</w:t>
      </w:r>
    </w:p>
    <w:p w:rsidR="00AD5709" w:rsidRPr="007B5075" w:rsidRDefault="00AD5709" w:rsidP="00AD5709">
      <w:pPr>
        <w:ind w:firstLine="708"/>
        <w:jc w:val="both"/>
      </w:pPr>
      <w:r w:rsidRPr="007B5075">
        <w:rPr>
          <w:bCs/>
          <w:color w:val="000000"/>
        </w:rPr>
        <w:t>2.1.</w:t>
      </w:r>
      <w:r w:rsidRPr="007B5075">
        <w:rPr>
          <w:bCs/>
          <w:color w:val="000000"/>
          <w:u w:val="single"/>
        </w:rPr>
        <w:t>Цель:</w:t>
      </w:r>
      <w:r w:rsidRPr="007B5075">
        <w:rPr>
          <w:bCs/>
          <w:color w:val="000000"/>
        </w:rPr>
        <w:t xml:space="preserve"> </w:t>
      </w:r>
      <w:r w:rsidRPr="007B5075">
        <w:t xml:space="preserve">поддержка процесса информатизации в </w:t>
      </w:r>
      <w:r>
        <w:t>Учреждении</w:t>
      </w:r>
      <w:r w:rsidRPr="007B5075">
        <w:t xml:space="preserve"> путем </w:t>
      </w:r>
      <w:r w:rsidRPr="007B5075">
        <w:rPr>
          <w:color w:val="000000"/>
        </w:rPr>
        <w:t>развития единого образовательного информационного пространства</w:t>
      </w:r>
      <w:r>
        <w:rPr>
          <w:color w:val="000000"/>
        </w:rPr>
        <w:t>,</w:t>
      </w:r>
      <w:r w:rsidRPr="007B5075">
        <w:rPr>
          <w:color w:val="000000"/>
        </w:rPr>
        <w:t xml:space="preserve"> </w:t>
      </w:r>
      <w:r w:rsidRPr="007B5075">
        <w:t xml:space="preserve">представление </w:t>
      </w:r>
      <w:r>
        <w:t>Учреждения</w:t>
      </w:r>
      <w:r w:rsidRPr="007B5075">
        <w:t xml:space="preserve"> в </w:t>
      </w:r>
      <w:proofErr w:type="spellStart"/>
      <w:proofErr w:type="gramStart"/>
      <w:r w:rsidRPr="007B5075">
        <w:t>Интернет-сообществе</w:t>
      </w:r>
      <w:proofErr w:type="spellEnd"/>
      <w:proofErr w:type="gramEnd"/>
      <w:r w:rsidRPr="007B5075">
        <w:t>.</w:t>
      </w:r>
    </w:p>
    <w:p w:rsidR="00AD5709" w:rsidRPr="007B5075" w:rsidRDefault="00AD5709" w:rsidP="00AD5709">
      <w:pPr>
        <w:ind w:firstLine="708"/>
        <w:jc w:val="both"/>
        <w:rPr>
          <w:bCs/>
          <w:u w:val="single"/>
        </w:rPr>
      </w:pPr>
      <w:r w:rsidRPr="007B5075">
        <w:rPr>
          <w:bCs/>
        </w:rPr>
        <w:t>2.2.</w:t>
      </w:r>
      <w:r w:rsidRPr="007B5075">
        <w:rPr>
          <w:bCs/>
          <w:u w:val="single"/>
        </w:rPr>
        <w:t>Задачи:</w:t>
      </w:r>
    </w:p>
    <w:p w:rsidR="00AD5709" w:rsidRPr="007B5075" w:rsidRDefault="00AD5709" w:rsidP="00AD5709">
      <w:pPr>
        <w:tabs>
          <w:tab w:val="left" w:pos="1080"/>
        </w:tabs>
        <w:ind w:firstLine="567"/>
        <w:jc w:val="both"/>
      </w:pPr>
      <w:r>
        <w:rPr>
          <w:bCs/>
          <w:color w:val="000000"/>
        </w:rPr>
        <w:t xml:space="preserve">  </w:t>
      </w:r>
      <w:r w:rsidRPr="007B5075">
        <w:rPr>
          <w:bCs/>
          <w:color w:val="000000"/>
        </w:rPr>
        <w:t>2.2.1.О</w:t>
      </w:r>
      <w:r w:rsidRPr="007B5075">
        <w:t xml:space="preserve">беспечение открытости деятельности </w:t>
      </w:r>
      <w:r>
        <w:t xml:space="preserve">Учреждения </w:t>
      </w:r>
      <w:r w:rsidRPr="007B5075">
        <w:t xml:space="preserve"> и освещение их деятельности в сети Интерн</w:t>
      </w:r>
      <w:r>
        <w:t>ет;</w:t>
      </w:r>
    </w:p>
    <w:p w:rsidR="00AD5709" w:rsidRPr="007B5075" w:rsidRDefault="00AD5709" w:rsidP="00AD5709">
      <w:pPr>
        <w:tabs>
          <w:tab w:val="left" w:pos="1440"/>
        </w:tabs>
        <w:ind w:firstLine="708"/>
        <w:jc w:val="both"/>
      </w:pPr>
      <w:r>
        <w:t>2.2.2.</w:t>
      </w:r>
      <w:r w:rsidRPr="007B5075">
        <w:t>Создание условий для взаимодействия и информирования всех участников образовательного процесса: педагогов, воспитанников и их родителей</w:t>
      </w:r>
      <w:r>
        <w:t>;</w:t>
      </w:r>
    </w:p>
    <w:p w:rsidR="00AD5709" w:rsidRPr="007B5075" w:rsidRDefault="00AD5709" w:rsidP="00AD5709">
      <w:pPr>
        <w:tabs>
          <w:tab w:val="left" w:pos="1440"/>
        </w:tabs>
        <w:ind w:firstLine="708"/>
        <w:jc w:val="both"/>
      </w:pPr>
      <w:r>
        <w:t>2.2.3.</w:t>
      </w:r>
      <w:r w:rsidRPr="007B5075">
        <w:t xml:space="preserve">Оперативное и объективное информирование о происходящих в </w:t>
      </w:r>
      <w:r>
        <w:t>Учреждении</w:t>
      </w:r>
      <w:r w:rsidRPr="007B5075">
        <w:t xml:space="preserve"> процессах</w:t>
      </w:r>
      <w:r>
        <w:t>;</w:t>
      </w:r>
    </w:p>
    <w:p w:rsidR="00AD5709" w:rsidRPr="007B5075" w:rsidRDefault="00AD5709" w:rsidP="00AD5709">
      <w:pPr>
        <w:tabs>
          <w:tab w:val="left" w:pos="1440"/>
        </w:tabs>
        <w:ind w:firstLine="708"/>
        <w:jc w:val="both"/>
      </w:pPr>
      <w:r>
        <w:t>2.2.4.</w:t>
      </w:r>
      <w:r w:rsidRPr="007B5075">
        <w:t>Распространение педагогического опыта участ</w:t>
      </w:r>
      <w:r>
        <w:t>ников образовательного процесса;</w:t>
      </w:r>
    </w:p>
    <w:p w:rsidR="00AD5709" w:rsidRPr="007B5075" w:rsidRDefault="00AD5709" w:rsidP="00AD5709">
      <w:pPr>
        <w:tabs>
          <w:tab w:val="left" w:pos="1440"/>
        </w:tabs>
        <w:ind w:firstLine="708"/>
        <w:jc w:val="both"/>
      </w:pPr>
      <w:r>
        <w:t>2.2.5.</w:t>
      </w:r>
      <w:r w:rsidRPr="007B5075">
        <w:t>Формирование целостного позитивного образа образовательного пространства, системы образования Беловского городского округа</w:t>
      </w:r>
      <w:r>
        <w:t>;</w:t>
      </w:r>
    </w:p>
    <w:p w:rsidR="00AD5709" w:rsidRPr="007B5075" w:rsidRDefault="00AD5709" w:rsidP="00AD5709">
      <w:pPr>
        <w:ind w:firstLine="708"/>
        <w:jc w:val="both"/>
      </w:pPr>
      <w:r>
        <w:t>2.2.6.</w:t>
      </w:r>
      <w:r w:rsidRPr="007B5075">
        <w:t>Повышение роли информатизации образования, содействие созданию в системе образования города едино</w:t>
      </w:r>
      <w:r>
        <w:t>й информационной инфраструктуры.</w:t>
      </w:r>
    </w:p>
    <w:p w:rsidR="00AD5709" w:rsidRDefault="00AD5709" w:rsidP="00AD5709">
      <w:pPr>
        <w:numPr>
          <w:ilvl w:val="1"/>
          <w:numId w:val="1"/>
        </w:numPr>
        <w:ind w:left="1068" w:hanging="360"/>
        <w:jc w:val="center"/>
        <w:rPr>
          <w:b/>
        </w:rPr>
      </w:pPr>
    </w:p>
    <w:p w:rsidR="00AD5709" w:rsidRPr="007B5075" w:rsidRDefault="00AD5709" w:rsidP="00AD5709">
      <w:pPr>
        <w:numPr>
          <w:ilvl w:val="1"/>
          <w:numId w:val="1"/>
        </w:numPr>
        <w:ind w:left="1068" w:hanging="360"/>
        <w:jc w:val="center"/>
        <w:rPr>
          <w:b/>
        </w:rPr>
      </w:pPr>
      <w:r w:rsidRPr="007B5075">
        <w:rPr>
          <w:b/>
        </w:rPr>
        <w:t>3.</w:t>
      </w:r>
      <w:r>
        <w:rPr>
          <w:b/>
        </w:rPr>
        <w:t xml:space="preserve"> </w:t>
      </w:r>
      <w:r w:rsidRPr="007B5075">
        <w:rPr>
          <w:b/>
        </w:rPr>
        <w:t xml:space="preserve">Требования к содержанию </w:t>
      </w:r>
      <w:r>
        <w:rPr>
          <w:b/>
        </w:rPr>
        <w:t>официального с</w:t>
      </w:r>
      <w:r w:rsidRPr="007B5075">
        <w:rPr>
          <w:b/>
        </w:rPr>
        <w:t>айта</w:t>
      </w:r>
      <w:r>
        <w:rPr>
          <w:b/>
        </w:rPr>
        <w:t>.</w:t>
      </w:r>
    </w:p>
    <w:p w:rsidR="00AD5709" w:rsidRPr="00F7110B" w:rsidRDefault="00AD5709" w:rsidP="00AD5709">
      <w:pPr>
        <w:ind w:firstLine="708"/>
        <w:jc w:val="both"/>
        <w:rPr>
          <w:bCs/>
        </w:rPr>
      </w:pPr>
      <w:r>
        <w:rPr>
          <w:bCs/>
        </w:rPr>
        <w:t xml:space="preserve">3.1. </w:t>
      </w:r>
      <w:r w:rsidRPr="007B5075">
        <w:rPr>
          <w:bCs/>
        </w:rPr>
        <w:t xml:space="preserve">Политика содержания </w:t>
      </w:r>
      <w:r>
        <w:rPr>
          <w:bCs/>
        </w:rPr>
        <w:t>официального с</w:t>
      </w:r>
      <w:r w:rsidRPr="007B5075">
        <w:rPr>
          <w:bCs/>
        </w:rPr>
        <w:t xml:space="preserve">айта определяется </w:t>
      </w:r>
      <w:r>
        <w:rPr>
          <w:bCs/>
        </w:rPr>
        <w:t>Учреждением</w:t>
      </w:r>
      <w:r w:rsidRPr="007B5075">
        <w:rPr>
          <w:bCs/>
        </w:rPr>
        <w:t xml:space="preserve"> и не должна противоречить законодательству РФ.</w:t>
      </w:r>
    </w:p>
    <w:p w:rsidR="00AD5709" w:rsidRDefault="00AD5709" w:rsidP="00AD5709">
      <w:pPr>
        <w:widowControl w:val="0"/>
        <w:autoSpaceDE w:val="0"/>
        <w:autoSpaceDN w:val="0"/>
        <w:adjustRightInd w:val="0"/>
        <w:ind w:firstLine="540"/>
        <w:jc w:val="both"/>
        <w:rPr>
          <w:rFonts w:cs="Calibri"/>
        </w:rPr>
      </w:pPr>
      <w:r>
        <w:rPr>
          <w:rFonts w:cs="Calibri"/>
        </w:rPr>
        <w:t>Для размещения информации на Сайте создан специальный раздел "Сведения об образовательной организации" (далее - специальный раздел). Информация в специальном разделе  представлена в виде набора страниц и (или) иерархического списка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p>
    <w:p w:rsidR="00AD5709" w:rsidRDefault="00AD5709" w:rsidP="00AD5709">
      <w:pPr>
        <w:widowControl w:val="0"/>
        <w:autoSpaceDE w:val="0"/>
        <w:autoSpaceDN w:val="0"/>
        <w:adjustRightInd w:val="0"/>
        <w:ind w:firstLine="540"/>
        <w:jc w:val="both"/>
        <w:rPr>
          <w:rFonts w:cs="Calibri"/>
        </w:rPr>
      </w:pPr>
      <w:r>
        <w:rPr>
          <w:rFonts w:cs="Calibri"/>
        </w:rPr>
        <w:t xml:space="preserve">Доступ к специальному разделу осуществляется с главной (основной) страницы Сайта, а </w:t>
      </w:r>
      <w:r>
        <w:rPr>
          <w:rFonts w:cs="Calibri"/>
        </w:rPr>
        <w:lastRenderedPageBreak/>
        <w:t>также из основного навигационного меню Сайта.</w:t>
      </w:r>
    </w:p>
    <w:p w:rsidR="00AD5709" w:rsidRDefault="00AD5709" w:rsidP="00AD5709">
      <w:pPr>
        <w:widowControl w:val="0"/>
        <w:autoSpaceDE w:val="0"/>
        <w:autoSpaceDN w:val="0"/>
        <w:adjustRightInd w:val="0"/>
        <w:ind w:firstLine="540"/>
        <w:jc w:val="both"/>
        <w:rPr>
          <w:rFonts w:cs="Calibri"/>
        </w:rPr>
      </w:pPr>
      <w:r>
        <w:rPr>
          <w:rFonts w:cs="Calibri"/>
        </w:rPr>
        <w:t>Страницы специального раздела  доступны в информационно-телекоммуникационной сети "Интернет" без дополнительной регистрации, а также доступны для посетителей Сайта ссылки на файлы, снабженные информацией, поясняющей назначение данных файлов.</w:t>
      </w:r>
    </w:p>
    <w:p w:rsidR="00AD5709" w:rsidRDefault="00AD5709" w:rsidP="00AD5709">
      <w:pPr>
        <w:widowControl w:val="0"/>
        <w:autoSpaceDE w:val="0"/>
        <w:autoSpaceDN w:val="0"/>
        <w:adjustRightInd w:val="0"/>
        <w:ind w:firstLine="540"/>
        <w:jc w:val="both"/>
        <w:rPr>
          <w:rFonts w:cs="Calibri"/>
        </w:rPr>
      </w:pPr>
      <w:r>
        <w:rPr>
          <w:rFonts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sidRPr="001D3BE4">
          <w:rPr>
            <w:rFonts w:cs="Calibri"/>
          </w:rPr>
          <w:t>законодательством</w:t>
        </w:r>
      </w:hyperlink>
      <w:r>
        <w:rPr>
          <w:rFonts w:cs="Calibri"/>
        </w:rPr>
        <w:t xml:space="preserve"> Российской Федерации.</w:t>
      </w:r>
    </w:p>
    <w:p w:rsidR="00AD5709" w:rsidRDefault="00AD5709" w:rsidP="00AD5709">
      <w:pPr>
        <w:widowControl w:val="0"/>
        <w:autoSpaceDE w:val="0"/>
        <w:autoSpaceDN w:val="0"/>
        <w:adjustRightInd w:val="0"/>
        <w:ind w:firstLine="540"/>
        <w:jc w:val="both"/>
        <w:rPr>
          <w:rFonts w:cs="Calibri"/>
        </w:rPr>
      </w:pPr>
      <w:r>
        <w:rPr>
          <w:rFonts w:cs="Calibri"/>
        </w:rPr>
        <w:t>3.2. Специальный раздел  содержит следующие подразделы:</w:t>
      </w:r>
    </w:p>
    <w:p w:rsidR="00AD5709" w:rsidRDefault="00AD5709" w:rsidP="00AD5709">
      <w:pPr>
        <w:widowControl w:val="0"/>
        <w:autoSpaceDE w:val="0"/>
        <w:autoSpaceDN w:val="0"/>
        <w:adjustRightInd w:val="0"/>
        <w:ind w:firstLine="540"/>
        <w:jc w:val="both"/>
        <w:rPr>
          <w:rFonts w:cs="Calibri"/>
        </w:rPr>
      </w:pPr>
      <w:bookmarkStart w:id="0" w:name="Par44"/>
      <w:bookmarkEnd w:id="0"/>
      <w:r>
        <w:rPr>
          <w:rFonts w:cs="Calibri"/>
        </w:rPr>
        <w:t xml:space="preserve">3.2.1. </w:t>
      </w:r>
      <w:r w:rsidRPr="00025C3D">
        <w:rPr>
          <w:rFonts w:cs="Calibri"/>
          <w:u w:val="single"/>
        </w:rPr>
        <w:t>Подраздел "Основные сведения".</w:t>
      </w:r>
    </w:p>
    <w:p w:rsidR="00AD5709" w:rsidRDefault="00AD5709" w:rsidP="00AD5709">
      <w:pPr>
        <w:widowControl w:val="0"/>
        <w:autoSpaceDE w:val="0"/>
        <w:autoSpaceDN w:val="0"/>
        <w:adjustRightInd w:val="0"/>
        <w:ind w:firstLine="540"/>
        <w:jc w:val="both"/>
        <w:rPr>
          <w:rFonts w:cs="Calibri"/>
        </w:rPr>
      </w:pPr>
      <w:r>
        <w:rPr>
          <w:rFonts w:cs="Calibri"/>
        </w:rPr>
        <w:t>Главная страница подраздела  содержит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cs="Calibri"/>
        </w:rPr>
        <w:t>ии и ее</w:t>
      </w:r>
      <w:proofErr w:type="gramEnd"/>
      <w:r>
        <w:rPr>
          <w:rFonts w:cs="Calibri"/>
        </w:rPr>
        <w:t xml:space="preserve"> филиалов (при наличии), режиме, графике работы, контактных телефонах и об адресах электронной почты.</w:t>
      </w:r>
    </w:p>
    <w:p w:rsidR="00AD5709" w:rsidRDefault="00AD5709" w:rsidP="00AD5709">
      <w:pPr>
        <w:widowControl w:val="0"/>
        <w:autoSpaceDE w:val="0"/>
        <w:autoSpaceDN w:val="0"/>
        <w:adjustRightInd w:val="0"/>
        <w:ind w:firstLine="540"/>
        <w:jc w:val="both"/>
        <w:rPr>
          <w:rFonts w:cs="Calibri"/>
        </w:rPr>
      </w:pPr>
      <w:r>
        <w:rPr>
          <w:rFonts w:cs="Calibri"/>
        </w:rPr>
        <w:t xml:space="preserve">3.2.2. </w:t>
      </w:r>
      <w:r w:rsidRPr="00025C3D">
        <w:rPr>
          <w:rFonts w:cs="Calibri"/>
          <w:u w:val="single"/>
        </w:rPr>
        <w:t>Подраздел "Структура и органы управления образовательной организацией".</w:t>
      </w:r>
    </w:p>
    <w:p w:rsidR="00AD5709" w:rsidRDefault="00AD5709" w:rsidP="00AD5709">
      <w:pPr>
        <w:widowControl w:val="0"/>
        <w:autoSpaceDE w:val="0"/>
        <w:autoSpaceDN w:val="0"/>
        <w:adjustRightInd w:val="0"/>
        <w:ind w:firstLine="540"/>
        <w:jc w:val="both"/>
        <w:rPr>
          <w:rFonts w:cs="Calibri"/>
        </w:rPr>
      </w:pPr>
      <w:proofErr w:type="gramStart"/>
      <w:r>
        <w:rPr>
          <w:rFonts w:cs="Calibri"/>
        </w:rPr>
        <w:t>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w:t>
      </w:r>
      <w:proofErr w:type="gramEnd"/>
      <w:r>
        <w:rPr>
          <w:rFonts w:cs="Calibri"/>
        </w:rPr>
        <w:t xml:space="preserve"> указанных положений (при их наличии).</w:t>
      </w:r>
    </w:p>
    <w:p w:rsidR="00AD5709" w:rsidRPr="00025C3D" w:rsidRDefault="00AD5709" w:rsidP="00AD5709">
      <w:pPr>
        <w:widowControl w:val="0"/>
        <w:autoSpaceDE w:val="0"/>
        <w:autoSpaceDN w:val="0"/>
        <w:adjustRightInd w:val="0"/>
        <w:ind w:firstLine="540"/>
        <w:jc w:val="both"/>
        <w:rPr>
          <w:rFonts w:cs="Calibri"/>
          <w:u w:val="single"/>
        </w:rPr>
      </w:pPr>
      <w:r>
        <w:rPr>
          <w:rFonts w:cs="Calibri"/>
        </w:rPr>
        <w:t xml:space="preserve">3.2.3. </w:t>
      </w:r>
      <w:r w:rsidRPr="00025C3D">
        <w:rPr>
          <w:rFonts w:cs="Calibri"/>
          <w:u w:val="single"/>
        </w:rPr>
        <w:t>Подраздел "Документы".</w:t>
      </w:r>
    </w:p>
    <w:p w:rsidR="00AD5709" w:rsidRDefault="00AD5709" w:rsidP="00AD5709">
      <w:pPr>
        <w:widowControl w:val="0"/>
        <w:autoSpaceDE w:val="0"/>
        <w:autoSpaceDN w:val="0"/>
        <w:adjustRightInd w:val="0"/>
        <w:ind w:firstLine="540"/>
        <w:jc w:val="both"/>
        <w:rPr>
          <w:rFonts w:cs="Calibri"/>
        </w:rPr>
      </w:pPr>
      <w:r>
        <w:rPr>
          <w:rFonts w:cs="Calibri"/>
        </w:rPr>
        <w:t>На главной странице подраздела  размещены следующие документы:</w:t>
      </w:r>
    </w:p>
    <w:p w:rsidR="00AD5709" w:rsidRDefault="00AD5709" w:rsidP="00AD5709">
      <w:pPr>
        <w:widowControl w:val="0"/>
        <w:autoSpaceDE w:val="0"/>
        <w:autoSpaceDN w:val="0"/>
        <w:adjustRightInd w:val="0"/>
        <w:ind w:firstLine="540"/>
        <w:jc w:val="both"/>
        <w:rPr>
          <w:rFonts w:cs="Calibri"/>
        </w:rPr>
      </w:pPr>
      <w:r>
        <w:rPr>
          <w:rFonts w:cs="Calibri"/>
        </w:rPr>
        <w:t>а) в виде копий:</w:t>
      </w:r>
    </w:p>
    <w:p w:rsidR="00AD5709" w:rsidRDefault="00AD5709" w:rsidP="00AD5709">
      <w:pPr>
        <w:widowControl w:val="0"/>
        <w:autoSpaceDE w:val="0"/>
        <w:autoSpaceDN w:val="0"/>
        <w:adjustRightInd w:val="0"/>
        <w:ind w:firstLine="540"/>
        <w:jc w:val="both"/>
        <w:rPr>
          <w:rFonts w:cs="Calibri"/>
        </w:rPr>
      </w:pPr>
      <w:r>
        <w:rPr>
          <w:rFonts w:cs="Calibri"/>
        </w:rPr>
        <w:t>устав образовательной организации;</w:t>
      </w:r>
    </w:p>
    <w:p w:rsidR="00AD5709" w:rsidRDefault="00AD5709" w:rsidP="00AD5709">
      <w:pPr>
        <w:widowControl w:val="0"/>
        <w:autoSpaceDE w:val="0"/>
        <w:autoSpaceDN w:val="0"/>
        <w:adjustRightInd w:val="0"/>
        <w:ind w:firstLine="540"/>
        <w:jc w:val="both"/>
        <w:rPr>
          <w:rFonts w:cs="Calibri"/>
        </w:rPr>
      </w:pPr>
      <w:r>
        <w:rPr>
          <w:rFonts w:cs="Calibri"/>
        </w:rPr>
        <w:t>лицензия на осуществление образовательной деятельности (с приложениями);</w:t>
      </w:r>
    </w:p>
    <w:p w:rsidR="00AD5709" w:rsidRDefault="00AD5709" w:rsidP="00AD5709">
      <w:pPr>
        <w:widowControl w:val="0"/>
        <w:autoSpaceDE w:val="0"/>
        <w:autoSpaceDN w:val="0"/>
        <w:adjustRightInd w:val="0"/>
        <w:ind w:firstLine="540"/>
        <w:jc w:val="both"/>
        <w:rPr>
          <w:rFonts w:cs="Calibri"/>
        </w:rPr>
      </w:pPr>
      <w:proofErr w:type="gramStart"/>
      <w:r>
        <w:rPr>
          <w:rFonts w:cs="Calibri"/>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7" w:history="1">
        <w:r w:rsidRPr="001D3BE4">
          <w:rPr>
            <w:rFonts w:cs="Calibri"/>
          </w:rPr>
          <w:t>порядке</w:t>
        </w:r>
      </w:hyperlink>
      <w:r>
        <w:rPr>
          <w:rFonts w:cs="Calibri"/>
        </w:rPr>
        <w:t>, или бюджетные сметы образовательной организации;</w:t>
      </w:r>
      <w:proofErr w:type="gramEnd"/>
    </w:p>
    <w:p w:rsidR="00AD5709" w:rsidRDefault="00AD5709" w:rsidP="00AD5709">
      <w:pPr>
        <w:widowControl w:val="0"/>
        <w:autoSpaceDE w:val="0"/>
        <w:autoSpaceDN w:val="0"/>
        <w:adjustRightInd w:val="0"/>
        <w:ind w:firstLine="540"/>
        <w:jc w:val="both"/>
        <w:rPr>
          <w:rFonts w:cs="Calibri"/>
        </w:rPr>
      </w:pPr>
      <w:r>
        <w:rPr>
          <w:rFonts w:cs="Calibri"/>
        </w:rPr>
        <w:t xml:space="preserve">локальные нормативные акты, предусмотренные </w:t>
      </w:r>
      <w:hyperlink r:id="rId8" w:history="1">
        <w:r w:rsidRPr="001D3BE4">
          <w:rPr>
            <w:rFonts w:cs="Calibri"/>
          </w:rPr>
          <w:t>частью 2 статьи 30</w:t>
        </w:r>
      </w:hyperlink>
      <w:r>
        <w:rPr>
          <w:rFonts w:cs="Calibri"/>
        </w:rPr>
        <w:t xml:space="preserve"> Федерального закона "Об образовании в Российской Федерации" &lt;1&gt;, правила внутреннего распорядка </w:t>
      </w:r>
      <w:proofErr w:type="gramStart"/>
      <w:r>
        <w:rPr>
          <w:rFonts w:cs="Calibri"/>
        </w:rPr>
        <w:t>обучающихся</w:t>
      </w:r>
      <w:proofErr w:type="gramEnd"/>
      <w:r>
        <w:rPr>
          <w:rFonts w:cs="Calibri"/>
        </w:rPr>
        <w:t>, правила внутреннего трудового распорядка и коллективного договора, и др.;</w:t>
      </w:r>
    </w:p>
    <w:p w:rsidR="00AD5709" w:rsidRDefault="00AD5709" w:rsidP="00AD5709">
      <w:pPr>
        <w:widowControl w:val="0"/>
        <w:autoSpaceDE w:val="0"/>
        <w:autoSpaceDN w:val="0"/>
        <w:adjustRightInd w:val="0"/>
        <w:ind w:firstLine="540"/>
        <w:jc w:val="both"/>
        <w:rPr>
          <w:rFonts w:cs="Calibri"/>
        </w:rPr>
      </w:pPr>
      <w:r>
        <w:rPr>
          <w:rFonts w:cs="Calibri"/>
        </w:rPr>
        <w:t xml:space="preserve">б) отчет о результатах </w:t>
      </w:r>
      <w:proofErr w:type="spellStart"/>
      <w:r>
        <w:rPr>
          <w:rFonts w:cs="Calibri"/>
        </w:rPr>
        <w:t>самообследования</w:t>
      </w:r>
      <w:proofErr w:type="spellEnd"/>
      <w:r>
        <w:rPr>
          <w:rFonts w:cs="Calibri"/>
        </w:rPr>
        <w:t>;</w:t>
      </w:r>
    </w:p>
    <w:p w:rsidR="00AD5709" w:rsidRDefault="00AD5709" w:rsidP="00AD5709">
      <w:pPr>
        <w:widowControl w:val="0"/>
        <w:autoSpaceDE w:val="0"/>
        <w:autoSpaceDN w:val="0"/>
        <w:adjustRightInd w:val="0"/>
        <w:ind w:firstLine="540"/>
        <w:jc w:val="both"/>
        <w:rPr>
          <w:rFonts w:cs="Calibri"/>
        </w:rPr>
      </w:pPr>
      <w:r>
        <w:rPr>
          <w:rFonts w:cs="Calibri"/>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D5709" w:rsidRDefault="00AD5709" w:rsidP="00AD5709">
      <w:pPr>
        <w:widowControl w:val="0"/>
        <w:autoSpaceDE w:val="0"/>
        <w:autoSpaceDN w:val="0"/>
        <w:adjustRightInd w:val="0"/>
        <w:ind w:firstLine="540"/>
        <w:jc w:val="both"/>
        <w:rPr>
          <w:rFonts w:cs="Calibri"/>
        </w:rPr>
      </w:pPr>
      <w:r>
        <w:rPr>
          <w:rFonts w:cs="Calibri"/>
        </w:rPr>
        <w:t>г) предписания органов, осуществляющих государственный контроль (надзор) в сфере образования, отчеты об исполнении таких предписаний.</w:t>
      </w:r>
    </w:p>
    <w:p w:rsidR="00AD5709" w:rsidRDefault="00AD5709" w:rsidP="00AD5709">
      <w:pPr>
        <w:widowControl w:val="0"/>
        <w:autoSpaceDE w:val="0"/>
        <w:autoSpaceDN w:val="0"/>
        <w:adjustRightInd w:val="0"/>
        <w:ind w:firstLine="540"/>
        <w:jc w:val="both"/>
        <w:rPr>
          <w:rFonts w:cs="Calibri"/>
        </w:rPr>
      </w:pPr>
      <w:r>
        <w:rPr>
          <w:rFonts w:cs="Calibri"/>
        </w:rPr>
        <w:t xml:space="preserve">3.2.4. </w:t>
      </w:r>
      <w:r w:rsidRPr="00025C3D">
        <w:rPr>
          <w:rFonts w:cs="Calibri"/>
          <w:u w:val="single"/>
        </w:rPr>
        <w:t>Подраздел "Образование".</w:t>
      </w:r>
    </w:p>
    <w:p w:rsidR="00AD5709" w:rsidRDefault="00AD5709" w:rsidP="00AD5709">
      <w:pPr>
        <w:widowControl w:val="0"/>
        <w:autoSpaceDE w:val="0"/>
        <w:autoSpaceDN w:val="0"/>
        <w:adjustRightInd w:val="0"/>
        <w:ind w:firstLine="540"/>
        <w:jc w:val="both"/>
        <w:rPr>
          <w:rFonts w:cs="Calibri"/>
        </w:rPr>
      </w:pPr>
      <w:proofErr w:type="gramStart"/>
      <w:r>
        <w:rPr>
          <w:rFonts w:cs="Calibri"/>
        </w:rPr>
        <w:t>Подраздел содержит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w:t>
      </w:r>
      <w:proofErr w:type="gramEnd"/>
      <w:r>
        <w:rPr>
          <w:rFonts w:cs="Calibri"/>
        </w:rPr>
        <w:t xml:space="preserve"> </w:t>
      </w:r>
      <w:proofErr w:type="gramStart"/>
      <w:r>
        <w:rPr>
          <w:rFonts w:cs="Calibri"/>
        </w:rPr>
        <w:t>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w:t>
      </w:r>
      <w:proofErr w:type="gramEnd"/>
      <w:r>
        <w:rPr>
          <w:rFonts w:cs="Calibri"/>
        </w:rPr>
        <w:t xml:space="preserve"> (обучение).</w:t>
      </w:r>
    </w:p>
    <w:p w:rsidR="00AD5709" w:rsidRDefault="00AD5709" w:rsidP="00AD5709">
      <w:pPr>
        <w:widowControl w:val="0"/>
        <w:autoSpaceDE w:val="0"/>
        <w:autoSpaceDN w:val="0"/>
        <w:adjustRightInd w:val="0"/>
        <w:ind w:firstLine="540"/>
        <w:jc w:val="both"/>
        <w:rPr>
          <w:rFonts w:cs="Calibri"/>
        </w:rPr>
      </w:pPr>
    </w:p>
    <w:p w:rsidR="00CF17AC" w:rsidRDefault="00CF17AC" w:rsidP="00AD5709">
      <w:pPr>
        <w:widowControl w:val="0"/>
        <w:autoSpaceDE w:val="0"/>
        <w:autoSpaceDN w:val="0"/>
        <w:adjustRightInd w:val="0"/>
        <w:ind w:firstLine="540"/>
        <w:jc w:val="both"/>
        <w:rPr>
          <w:rFonts w:cs="Calibri"/>
        </w:rPr>
      </w:pPr>
    </w:p>
    <w:p w:rsidR="00AD5709" w:rsidRDefault="00AD5709" w:rsidP="00AD5709">
      <w:pPr>
        <w:widowControl w:val="0"/>
        <w:autoSpaceDE w:val="0"/>
        <w:autoSpaceDN w:val="0"/>
        <w:adjustRightInd w:val="0"/>
        <w:ind w:firstLine="540"/>
        <w:jc w:val="both"/>
        <w:rPr>
          <w:rFonts w:cs="Calibri"/>
        </w:rPr>
      </w:pPr>
      <w:r>
        <w:rPr>
          <w:rFonts w:cs="Calibri"/>
        </w:rPr>
        <w:lastRenderedPageBreak/>
        <w:t xml:space="preserve">3.2.5. </w:t>
      </w:r>
      <w:r w:rsidRPr="00025C3D">
        <w:rPr>
          <w:rFonts w:cs="Calibri"/>
          <w:u w:val="single"/>
        </w:rPr>
        <w:t>Подраздел "Образовательные стандарты"</w:t>
      </w:r>
      <w:r>
        <w:rPr>
          <w:rFonts w:cs="Calibri"/>
        </w:rPr>
        <w:t xml:space="preserve"> </w:t>
      </w:r>
    </w:p>
    <w:p w:rsidR="00AD5709" w:rsidRDefault="00AD5709" w:rsidP="00AD5709">
      <w:pPr>
        <w:widowControl w:val="0"/>
        <w:autoSpaceDE w:val="0"/>
        <w:autoSpaceDN w:val="0"/>
        <w:adjustRightInd w:val="0"/>
        <w:ind w:firstLine="540"/>
        <w:jc w:val="both"/>
        <w:rPr>
          <w:rFonts w:cs="Calibri"/>
        </w:rPr>
      </w:pPr>
      <w:r>
        <w:rPr>
          <w:rFonts w:cs="Calibri"/>
        </w:rPr>
        <w:t xml:space="preserve">Подраздел содержит информацию о федеральных государственных образовательных </w:t>
      </w:r>
      <w:hyperlink r:id="rId9" w:history="1">
        <w:r w:rsidRPr="00C70446">
          <w:rPr>
            <w:rFonts w:cs="Calibri"/>
          </w:rPr>
          <w:t>стандартах</w:t>
        </w:r>
      </w:hyperlink>
      <w:r>
        <w:rPr>
          <w:rFonts w:cs="Calibri"/>
        </w:rPr>
        <w:t xml:space="preserve">. </w:t>
      </w:r>
    </w:p>
    <w:p w:rsidR="00AD5709" w:rsidRDefault="00AD5709" w:rsidP="00AD5709">
      <w:pPr>
        <w:widowControl w:val="0"/>
        <w:autoSpaceDE w:val="0"/>
        <w:autoSpaceDN w:val="0"/>
        <w:adjustRightInd w:val="0"/>
        <w:ind w:firstLine="540"/>
        <w:jc w:val="both"/>
        <w:rPr>
          <w:rFonts w:cs="Calibri"/>
        </w:rPr>
      </w:pPr>
      <w:r>
        <w:rPr>
          <w:rFonts w:cs="Calibri"/>
        </w:rPr>
        <w:t xml:space="preserve">3.2.6. </w:t>
      </w:r>
      <w:r w:rsidRPr="00025C3D">
        <w:rPr>
          <w:rFonts w:cs="Calibri"/>
          <w:u w:val="single"/>
        </w:rPr>
        <w:t>Подраздел "Руководство. Педагогический (научно-педагогический) состав".</w:t>
      </w:r>
    </w:p>
    <w:p w:rsidR="00AD5709" w:rsidRDefault="00AD5709" w:rsidP="00AD5709">
      <w:pPr>
        <w:widowControl w:val="0"/>
        <w:autoSpaceDE w:val="0"/>
        <w:autoSpaceDN w:val="0"/>
        <w:adjustRightInd w:val="0"/>
        <w:ind w:firstLine="540"/>
        <w:jc w:val="both"/>
        <w:rPr>
          <w:rFonts w:cs="Calibri"/>
        </w:rPr>
      </w:pPr>
      <w:r>
        <w:rPr>
          <w:rFonts w:cs="Calibri"/>
        </w:rPr>
        <w:t>Главная страница подраздела  содержит следующую информацию:</w:t>
      </w:r>
    </w:p>
    <w:p w:rsidR="00AD5709" w:rsidRDefault="00AD5709" w:rsidP="00AD5709">
      <w:pPr>
        <w:widowControl w:val="0"/>
        <w:autoSpaceDE w:val="0"/>
        <w:autoSpaceDN w:val="0"/>
        <w:adjustRightInd w:val="0"/>
        <w:ind w:firstLine="540"/>
        <w:jc w:val="both"/>
        <w:rPr>
          <w:rFonts w:cs="Calibri"/>
        </w:rPr>
      </w:pPr>
      <w:proofErr w:type="gramStart"/>
      <w:r>
        <w:rPr>
          <w:rFonts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AD5709" w:rsidRDefault="00AD5709" w:rsidP="00AD5709">
      <w:pPr>
        <w:widowControl w:val="0"/>
        <w:autoSpaceDE w:val="0"/>
        <w:autoSpaceDN w:val="0"/>
        <w:adjustRightInd w:val="0"/>
        <w:ind w:firstLine="540"/>
        <w:jc w:val="both"/>
        <w:rPr>
          <w:rFonts w:cs="Calibri"/>
        </w:rPr>
      </w:pPr>
      <w:proofErr w:type="gramStart"/>
      <w:r>
        <w:rPr>
          <w:rFonts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AD5709" w:rsidRPr="00025C3D" w:rsidRDefault="00AD5709" w:rsidP="00AD5709">
      <w:pPr>
        <w:widowControl w:val="0"/>
        <w:autoSpaceDE w:val="0"/>
        <w:autoSpaceDN w:val="0"/>
        <w:adjustRightInd w:val="0"/>
        <w:ind w:firstLine="540"/>
        <w:jc w:val="both"/>
        <w:rPr>
          <w:rFonts w:cs="Calibri"/>
          <w:u w:val="single"/>
        </w:rPr>
      </w:pPr>
      <w:r>
        <w:rPr>
          <w:rFonts w:cs="Calibri"/>
        </w:rPr>
        <w:t xml:space="preserve">3.2.7. </w:t>
      </w:r>
      <w:r w:rsidRPr="00025C3D">
        <w:rPr>
          <w:rFonts w:cs="Calibri"/>
          <w:u w:val="single"/>
        </w:rPr>
        <w:t>Подраздел "Материально-техническое обеспечение и оснащенность образовательного процесса".</w:t>
      </w:r>
    </w:p>
    <w:p w:rsidR="00AD5709" w:rsidRDefault="00AD5709" w:rsidP="00AD5709">
      <w:pPr>
        <w:widowControl w:val="0"/>
        <w:autoSpaceDE w:val="0"/>
        <w:autoSpaceDN w:val="0"/>
        <w:adjustRightInd w:val="0"/>
        <w:ind w:firstLine="540"/>
        <w:jc w:val="both"/>
        <w:rPr>
          <w:rFonts w:cs="Calibri"/>
        </w:rPr>
      </w:pPr>
      <w:r>
        <w:rPr>
          <w:rFonts w:cs="Calibri"/>
        </w:rPr>
        <w:t xml:space="preserve">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w:t>
      </w:r>
    </w:p>
    <w:p w:rsidR="00AD5709" w:rsidRPr="00025C3D" w:rsidRDefault="00AD5709" w:rsidP="00AD5709">
      <w:pPr>
        <w:widowControl w:val="0"/>
        <w:autoSpaceDE w:val="0"/>
        <w:autoSpaceDN w:val="0"/>
        <w:adjustRightInd w:val="0"/>
        <w:ind w:firstLine="540"/>
        <w:jc w:val="both"/>
        <w:rPr>
          <w:rFonts w:cs="Calibri"/>
          <w:u w:val="single"/>
        </w:rPr>
      </w:pPr>
      <w:r>
        <w:rPr>
          <w:rFonts w:cs="Calibri"/>
        </w:rPr>
        <w:t xml:space="preserve">3.2. 8. </w:t>
      </w:r>
      <w:r w:rsidRPr="00025C3D">
        <w:rPr>
          <w:rFonts w:cs="Calibri"/>
          <w:u w:val="single"/>
        </w:rPr>
        <w:t>Подраздел "Платные образовательные услуги".</w:t>
      </w:r>
    </w:p>
    <w:p w:rsidR="00AD5709" w:rsidRDefault="00AD5709" w:rsidP="00AD5709">
      <w:pPr>
        <w:widowControl w:val="0"/>
        <w:autoSpaceDE w:val="0"/>
        <w:autoSpaceDN w:val="0"/>
        <w:adjustRightInd w:val="0"/>
        <w:ind w:firstLine="540"/>
        <w:jc w:val="both"/>
        <w:rPr>
          <w:rFonts w:cs="Calibri"/>
        </w:rPr>
      </w:pPr>
      <w:r>
        <w:rPr>
          <w:rFonts w:cs="Calibri"/>
        </w:rPr>
        <w:t>Подраздел  содержит информацию о порядке оказания платных образовательных услуг.</w:t>
      </w:r>
    </w:p>
    <w:p w:rsidR="00AD5709" w:rsidRPr="00025C3D" w:rsidRDefault="00AD5709" w:rsidP="00AD5709">
      <w:pPr>
        <w:widowControl w:val="0"/>
        <w:autoSpaceDE w:val="0"/>
        <w:autoSpaceDN w:val="0"/>
        <w:adjustRightInd w:val="0"/>
        <w:ind w:firstLine="540"/>
        <w:jc w:val="both"/>
        <w:rPr>
          <w:rFonts w:cs="Calibri"/>
          <w:u w:val="single"/>
        </w:rPr>
      </w:pPr>
      <w:r>
        <w:rPr>
          <w:rFonts w:cs="Calibri"/>
        </w:rPr>
        <w:t xml:space="preserve">3.2.9. </w:t>
      </w:r>
      <w:r w:rsidRPr="00025C3D">
        <w:rPr>
          <w:rFonts w:cs="Calibri"/>
          <w:u w:val="single"/>
        </w:rPr>
        <w:t>Подраздел "Финансово-хозяйственная деятельность".</w:t>
      </w:r>
    </w:p>
    <w:p w:rsidR="00AD5709" w:rsidRDefault="00AD5709" w:rsidP="00AD5709">
      <w:pPr>
        <w:widowControl w:val="0"/>
        <w:autoSpaceDE w:val="0"/>
        <w:autoSpaceDN w:val="0"/>
        <w:adjustRightInd w:val="0"/>
        <w:ind w:firstLine="540"/>
        <w:jc w:val="both"/>
        <w:rPr>
          <w:rFonts w:cs="Calibri"/>
        </w:rPr>
      </w:pPr>
      <w:r>
        <w:rPr>
          <w:rFonts w:cs="Calibri"/>
        </w:rPr>
        <w:t>Главная страница подраздела содержит информацию об объеме образовательной деятельности, финансовое обеспечение которой осуществляется за счет бюджетных ассигнований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AD5709" w:rsidRDefault="00AD5709" w:rsidP="00AD5709">
      <w:pPr>
        <w:widowControl w:val="0"/>
        <w:autoSpaceDE w:val="0"/>
        <w:autoSpaceDN w:val="0"/>
        <w:adjustRightInd w:val="0"/>
        <w:ind w:firstLine="540"/>
        <w:jc w:val="both"/>
        <w:rPr>
          <w:rFonts w:cs="Calibri"/>
        </w:rPr>
      </w:pPr>
      <w:bookmarkStart w:id="1" w:name="Par88"/>
      <w:bookmarkEnd w:id="1"/>
      <w:r>
        <w:rPr>
          <w:rFonts w:cs="Calibri"/>
        </w:rPr>
        <w:t xml:space="preserve">3.2.10. </w:t>
      </w:r>
      <w:r w:rsidRPr="00025C3D">
        <w:rPr>
          <w:rFonts w:cs="Calibri"/>
          <w:u w:val="single"/>
        </w:rPr>
        <w:t>Подраздел "Вакантные места для приема (перевода)".</w:t>
      </w:r>
    </w:p>
    <w:p w:rsidR="00AD5709" w:rsidRDefault="00AD5709" w:rsidP="00AD5709">
      <w:pPr>
        <w:widowControl w:val="0"/>
        <w:autoSpaceDE w:val="0"/>
        <w:autoSpaceDN w:val="0"/>
        <w:adjustRightInd w:val="0"/>
        <w:ind w:firstLine="540"/>
        <w:jc w:val="both"/>
        <w:rPr>
          <w:rFonts w:cs="Calibri"/>
        </w:rPr>
      </w:pPr>
      <w:r>
        <w:rPr>
          <w:rFonts w:cs="Calibri"/>
        </w:rPr>
        <w:t xml:space="preserve">Главная страница подраздела содержит информацию о количестве вакантных мест  по профессии.  </w:t>
      </w:r>
    </w:p>
    <w:p w:rsidR="00AD5709" w:rsidRDefault="00AD5709" w:rsidP="00AD5709">
      <w:pPr>
        <w:widowControl w:val="0"/>
        <w:autoSpaceDE w:val="0"/>
        <w:autoSpaceDN w:val="0"/>
        <w:adjustRightInd w:val="0"/>
        <w:ind w:firstLine="540"/>
        <w:jc w:val="both"/>
        <w:rPr>
          <w:rFonts w:cs="Calibri"/>
        </w:rPr>
      </w:pPr>
      <w:r>
        <w:rPr>
          <w:rFonts w:cs="Calibri"/>
        </w:rPr>
        <w:t xml:space="preserve"> 3.3. Файлы документов представляются на Сайте в форматах </w:t>
      </w:r>
      <w:proofErr w:type="spellStart"/>
      <w:r>
        <w:rPr>
          <w:rFonts w:cs="Calibri"/>
        </w:rPr>
        <w:t>Portable</w:t>
      </w:r>
      <w:proofErr w:type="spellEnd"/>
      <w:r>
        <w:rPr>
          <w:rFonts w:cs="Calibri"/>
        </w:rPr>
        <w:t xml:space="preserve"> </w:t>
      </w:r>
      <w:proofErr w:type="spellStart"/>
      <w:r>
        <w:rPr>
          <w:rFonts w:cs="Calibri"/>
        </w:rPr>
        <w:t>Document</w:t>
      </w:r>
      <w:proofErr w:type="spellEnd"/>
      <w:r>
        <w:rPr>
          <w:rFonts w:cs="Calibri"/>
        </w:rPr>
        <w:t xml:space="preserve"> </w:t>
      </w:r>
      <w:proofErr w:type="spellStart"/>
      <w:r>
        <w:rPr>
          <w:rFonts w:cs="Calibri"/>
        </w:rPr>
        <w:t>Files</w:t>
      </w:r>
      <w:proofErr w:type="spellEnd"/>
      <w:r>
        <w:rPr>
          <w:rFonts w:cs="Calibri"/>
        </w:rPr>
        <w:t xml:space="preserve"> (.</w:t>
      </w:r>
      <w:proofErr w:type="spellStart"/>
      <w:r>
        <w:rPr>
          <w:rFonts w:cs="Calibri"/>
        </w:rPr>
        <w:t>pdf</w:t>
      </w:r>
      <w:proofErr w:type="spellEnd"/>
      <w:r>
        <w:rPr>
          <w:rFonts w:cs="Calibri"/>
        </w:rPr>
        <w:t xml:space="preserve">), </w:t>
      </w:r>
      <w:proofErr w:type="spellStart"/>
      <w:r>
        <w:rPr>
          <w:rFonts w:cs="Calibri"/>
        </w:rPr>
        <w:t>Microsoft</w:t>
      </w:r>
      <w:proofErr w:type="spellEnd"/>
      <w:r>
        <w:rPr>
          <w:rFonts w:cs="Calibri"/>
        </w:rPr>
        <w:t xml:space="preserve"> </w:t>
      </w:r>
      <w:proofErr w:type="spellStart"/>
      <w:r>
        <w:rPr>
          <w:rFonts w:cs="Calibri"/>
        </w:rPr>
        <w:t>Word</w:t>
      </w:r>
      <w:proofErr w:type="spellEnd"/>
      <w:r>
        <w:rPr>
          <w:rFonts w:cs="Calibri"/>
        </w:rPr>
        <w:t xml:space="preserve"> / </w:t>
      </w:r>
      <w:proofErr w:type="spellStart"/>
      <w:r>
        <w:rPr>
          <w:rFonts w:cs="Calibri"/>
        </w:rPr>
        <w:t>Microsofr</w:t>
      </w:r>
      <w:proofErr w:type="spellEnd"/>
      <w:r>
        <w:rPr>
          <w:rFonts w:cs="Calibri"/>
        </w:rPr>
        <w:t xml:space="preserve"> </w:t>
      </w:r>
      <w:proofErr w:type="spellStart"/>
      <w:r>
        <w:rPr>
          <w:rFonts w:cs="Calibri"/>
        </w:rPr>
        <w:t>Excel</w:t>
      </w:r>
      <w:proofErr w:type="spellEnd"/>
      <w:r>
        <w:rPr>
          <w:rFonts w:cs="Calibri"/>
        </w:rPr>
        <w:t xml:space="preserve"> (.</w:t>
      </w:r>
      <w:proofErr w:type="spellStart"/>
      <w:r>
        <w:rPr>
          <w:rFonts w:cs="Calibri"/>
        </w:rPr>
        <w:t>doc</w:t>
      </w:r>
      <w:proofErr w:type="spellEnd"/>
      <w:r>
        <w:rPr>
          <w:rFonts w:cs="Calibri"/>
        </w:rPr>
        <w:t>, .</w:t>
      </w:r>
      <w:proofErr w:type="spellStart"/>
      <w:r>
        <w:rPr>
          <w:rFonts w:cs="Calibri"/>
        </w:rPr>
        <w:t>docx</w:t>
      </w:r>
      <w:proofErr w:type="spellEnd"/>
      <w:r>
        <w:rPr>
          <w:rFonts w:cs="Calibri"/>
        </w:rPr>
        <w:t>, .</w:t>
      </w:r>
      <w:proofErr w:type="spellStart"/>
      <w:r>
        <w:rPr>
          <w:rFonts w:cs="Calibri"/>
        </w:rPr>
        <w:t>xls</w:t>
      </w:r>
      <w:proofErr w:type="spellEnd"/>
      <w:r>
        <w:rPr>
          <w:rFonts w:cs="Calibri"/>
        </w:rPr>
        <w:t>, .</w:t>
      </w:r>
      <w:proofErr w:type="spellStart"/>
      <w:r>
        <w:rPr>
          <w:rFonts w:cs="Calibri"/>
        </w:rPr>
        <w:t>xlsx</w:t>
      </w:r>
      <w:proofErr w:type="spellEnd"/>
      <w:r>
        <w:rPr>
          <w:rFonts w:cs="Calibri"/>
        </w:rPr>
        <w:t xml:space="preserve">), </w:t>
      </w:r>
      <w:proofErr w:type="spellStart"/>
      <w:r>
        <w:rPr>
          <w:rFonts w:cs="Calibri"/>
        </w:rPr>
        <w:t>Open</w:t>
      </w:r>
      <w:proofErr w:type="spellEnd"/>
      <w:r>
        <w:rPr>
          <w:rFonts w:cs="Calibri"/>
        </w:rPr>
        <w:t xml:space="preserve"> </w:t>
      </w:r>
      <w:proofErr w:type="spellStart"/>
      <w:r>
        <w:rPr>
          <w:rFonts w:cs="Calibri"/>
        </w:rPr>
        <w:t>Document</w:t>
      </w:r>
      <w:proofErr w:type="spellEnd"/>
      <w:r>
        <w:rPr>
          <w:rFonts w:cs="Calibri"/>
        </w:rPr>
        <w:t xml:space="preserve"> </w:t>
      </w:r>
      <w:proofErr w:type="spellStart"/>
      <w:r>
        <w:rPr>
          <w:rFonts w:cs="Calibri"/>
        </w:rPr>
        <w:t>Files</w:t>
      </w:r>
      <w:proofErr w:type="spellEnd"/>
      <w:r>
        <w:rPr>
          <w:rFonts w:cs="Calibri"/>
        </w:rPr>
        <w:t xml:space="preserve"> (.</w:t>
      </w:r>
      <w:proofErr w:type="spellStart"/>
      <w:r>
        <w:rPr>
          <w:rFonts w:cs="Calibri"/>
        </w:rPr>
        <w:t>odt</w:t>
      </w:r>
      <w:proofErr w:type="spellEnd"/>
      <w:r>
        <w:rPr>
          <w:rFonts w:cs="Calibri"/>
        </w:rPr>
        <w:t>, .</w:t>
      </w:r>
      <w:proofErr w:type="spellStart"/>
      <w:r>
        <w:rPr>
          <w:rFonts w:cs="Calibri"/>
        </w:rPr>
        <w:t>ods</w:t>
      </w:r>
      <w:proofErr w:type="spellEnd"/>
      <w:r>
        <w:rPr>
          <w:rFonts w:cs="Calibri"/>
        </w:rPr>
        <w:t>).</w:t>
      </w:r>
    </w:p>
    <w:p w:rsidR="00AD5709" w:rsidRDefault="00AD5709" w:rsidP="00AD5709">
      <w:pPr>
        <w:widowControl w:val="0"/>
        <w:autoSpaceDE w:val="0"/>
        <w:autoSpaceDN w:val="0"/>
        <w:adjustRightInd w:val="0"/>
        <w:ind w:firstLine="540"/>
        <w:jc w:val="both"/>
        <w:rPr>
          <w:rFonts w:cs="Calibri"/>
        </w:rPr>
      </w:pPr>
      <w:r>
        <w:rPr>
          <w:rFonts w:cs="Calibri"/>
        </w:rPr>
        <w:t>3.4. Все файлы, ссылки на которые размещены на страницах соответствующего раздела, должны удовлетворять следующим условиям:</w:t>
      </w:r>
    </w:p>
    <w:p w:rsidR="00AD5709" w:rsidRDefault="00AD5709" w:rsidP="00AD5709">
      <w:pPr>
        <w:widowControl w:val="0"/>
        <w:autoSpaceDE w:val="0"/>
        <w:autoSpaceDN w:val="0"/>
        <w:adjustRightInd w:val="0"/>
        <w:ind w:firstLine="540"/>
        <w:jc w:val="both"/>
        <w:rPr>
          <w:rFonts w:cs="Calibri"/>
        </w:rPr>
      </w:pPr>
      <w:r>
        <w:rPr>
          <w:rFonts w:cs="Calibri"/>
        </w:rPr>
        <w:t xml:space="preserve">а) максимальный размер размещаемого файла не должен превышать 15 </w:t>
      </w:r>
      <w:proofErr w:type="spellStart"/>
      <w:r>
        <w:rPr>
          <w:rFonts w:cs="Calibri"/>
        </w:rPr>
        <w:t>мб</w:t>
      </w:r>
      <w:proofErr w:type="spellEnd"/>
      <w:r>
        <w:rPr>
          <w:rFonts w:cs="Calibri"/>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D5709" w:rsidRDefault="00AD5709" w:rsidP="00AD5709">
      <w:pPr>
        <w:widowControl w:val="0"/>
        <w:autoSpaceDE w:val="0"/>
        <w:autoSpaceDN w:val="0"/>
        <w:adjustRightInd w:val="0"/>
        <w:ind w:firstLine="540"/>
        <w:jc w:val="both"/>
        <w:rPr>
          <w:rFonts w:cs="Calibri"/>
        </w:rPr>
      </w:pPr>
      <w:r>
        <w:rPr>
          <w:rFonts w:cs="Calibri"/>
        </w:rPr>
        <w:t xml:space="preserve">б) сканирование документа должно быть выполнено с разрешением не менее 75 </w:t>
      </w:r>
      <w:proofErr w:type="spellStart"/>
      <w:r>
        <w:rPr>
          <w:rFonts w:cs="Calibri"/>
        </w:rPr>
        <w:t>dpi</w:t>
      </w:r>
      <w:proofErr w:type="spellEnd"/>
      <w:r>
        <w:rPr>
          <w:rFonts w:cs="Calibri"/>
        </w:rPr>
        <w:t>;</w:t>
      </w:r>
    </w:p>
    <w:p w:rsidR="00AD5709" w:rsidRDefault="00AD5709" w:rsidP="00AD5709">
      <w:pPr>
        <w:widowControl w:val="0"/>
        <w:autoSpaceDE w:val="0"/>
        <w:autoSpaceDN w:val="0"/>
        <w:adjustRightInd w:val="0"/>
        <w:ind w:firstLine="540"/>
        <w:jc w:val="both"/>
        <w:rPr>
          <w:rFonts w:cs="Calibri"/>
        </w:rPr>
      </w:pPr>
      <w:r>
        <w:rPr>
          <w:rFonts w:cs="Calibri"/>
        </w:rPr>
        <w:t>в) отсканированный текст в электронной копии документа должен быть читаемым.</w:t>
      </w:r>
    </w:p>
    <w:p w:rsidR="00AD5709" w:rsidRDefault="00AD5709" w:rsidP="00AD5709">
      <w:pPr>
        <w:widowControl w:val="0"/>
        <w:autoSpaceDE w:val="0"/>
        <w:autoSpaceDN w:val="0"/>
        <w:adjustRightInd w:val="0"/>
        <w:ind w:firstLine="540"/>
        <w:jc w:val="both"/>
        <w:rPr>
          <w:rFonts w:cs="Calibri"/>
        </w:rPr>
      </w:pPr>
      <w:r>
        <w:rPr>
          <w:rFonts w:cs="Calibri"/>
        </w:rPr>
        <w:t>3.5. Информация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D5709" w:rsidRPr="00D91D10" w:rsidRDefault="00AD5709" w:rsidP="00AD5709">
      <w:pPr>
        <w:widowControl w:val="0"/>
        <w:autoSpaceDE w:val="0"/>
        <w:autoSpaceDN w:val="0"/>
        <w:adjustRightInd w:val="0"/>
        <w:ind w:firstLine="540"/>
        <w:jc w:val="both"/>
        <w:rPr>
          <w:rFonts w:cs="Calibri"/>
        </w:rPr>
      </w:pPr>
      <w:r>
        <w:rPr>
          <w:rFonts w:cs="Calibri"/>
        </w:rPr>
        <w:t>3.6. Все страницы официального Сайта, содержащие сведения,  содержат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AD5709" w:rsidRPr="00D91D10" w:rsidRDefault="00AD5709" w:rsidP="00AD5709">
      <w:pPr>
        <w:ind w:firstLine="708"/>
        <w:jc w:val="both"/>
        <w:rPr>
          <w:u w:val="single"/>
        </w:rPr>
      </w:pPr>
      <w:r w:rsidRPr="00D91D10">
        <w:rPr>
          <w:u w:val="single"/>
        </w:rPr>
        <w:t>3.7. На официальном сайте Учреждения запрещается размещать, следующую информацию:</w:t>
      </w:r>
    </w:p>
    <w:p w:rsidR="00AD5709" w:rsidRPr="007B5075" w:rsidRDefault="00AD5709" w:rsidP="00AD5709">
      <w:pPr>
        <w:jc w:val="both"/>
      </w:pPr>
      <w:r>
        <w:t xml:space="preserve">          а) </w:t>
      </w:r>
      <w:r w:rsidRPr="007B5075">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D5709" w:rsidRPr="007B5075" w:rsidRDefault="00AD5709" w:rsidP="00AD5709">
      <w:pPr>
        <w:jc w:val="both"/>
      </w:pPr>
      <w:r>
        <w:t xml:space="preserve">         б) </w:t>
      </w:r>
      <w:r w:rsidRPr="007B5075">
        <w:t>И</w:t>
      </w:r>
      <w:r w:rsidRPr="007B5075">
        <w:rPr>
          <w:bCs/>
          <w:color w:val="000000"/>
        </w:rPr>
        <w:t>нформационные материалы, порочащие честь, достоинство или деловую репутацию граждан или организаций.</w:t>
      </w:r>
    </w:p>
    <w:p w:rsidR="00AD5709" w:rsidRPr="007B5075" w:rsidRDefault="00AD5709" w:rsidP="00AD5709">
      <w:pPr>
        <w:jc w:val="both"/>
      </w:pPr>
      <w:r>
        <w:lastRenderedPageBreak/>
        <w:t xml:space="preserve">         в) </w:t>
      </w:r>
      <w:r w:rsidRPr="007B5075">
        <w:t>И</w:t>
      </w:r>
      <w:r w:rsidRPr="007B5075">
        <w:rPr>
          <w:bCs/>
          <w:color w:val="000000"/>
        </w:rPr>
        <w:t>нформационные материалы, содержащие пропаганду насилия, секса, наркомании, экстремистских религиозных и политических идей.</w:t>
      </w:r>
    </w:p>
    <w:p w:rsidR="00AD5709" w:rsidRPr="007B5075" w:rsidRDefault="00AD5709" w:rsidP="00AD5709">
      <w:pPr>
        <w:jc w:val="both"/>
      </w:pPr>
      <w:r>
        <w:rPr>
          <w:bCs/>
          <w:color w:val="000000"/>
        </w:rPr>
        <w:t xml:space="preserve">         г) </w:t>
      </w:r>
      <w:r w:rsidRPr="007B5075">
        <w:rPr>
          <w:bCs/>
          <w:color w:val="000000"/>
        </w:rPr>
        <w:t>Любые виды рекламы, целью которой является получение прибыли другими организациями.</w:t>
      </w:r>
    </w:p>
    <w:p w:rsidR="00AD5709" w:rsidRDefault="00AD5709" w:rsidP="00AD5709">
      <w:pPr>
        <w:jc w:val="both"/>
      </w:pPr>
      <w:r>
        <w:t xml:space="preserve">        </w:t>
      </w:r>
      <w:proofErr w:type="spellStart"/>
      <w:r>
        <w:t>д</w:t>
      </w:r>
      <w:proofErr w:type="spellEnd"/>
      <w:r>
        <w:t xml:space="preserve">) </w:t>
      </w:r>
      <w:r w:rsidRPr="007B5075">
        <w:t>Иные информационные материалы, запрещенные к опубликованию законодательством Российской Федерации.</w:t>
      </w:r>
    </w:p>
    <w:p w:rsidR="00AD5709" w:rsidRPr="007B5075" w:rsidRDefault="00AD5709" w:rsidP="00AD5709">
      <w:pPr>
        <w:ind w:firstLine="708"/>
        <w:jc w:val="both"/>
      </w:pPr>
      <w:r>
        <w:t xml:space="preserve">3.8. </w:t>
      </w:r>
      <w:r w:rsidRPr="007B5075">
        <w:t xml:space="preserve">Общая структура официального сайта, структура его разделов </w:t>
      </w:r>
      <w:r w:rsidRPr="00C315EF">
        <w:t>может изменяться</w:t>
      </w:r>
      <w:r w:rsidRPr="007B5075">
        <w:t xml:space="preserve"> по мере </w:t>
      </w:r>
      <w:r>
        <w:t>накопления материала. Наименования</w:t>
      </w:r>
      <w:r w:rsidRPr="007B5075">
        <w:t xml:space="preserve"> и количество разделов могут изменяться, в зависимости от задач образовательной политики.</w:t>
      </w:r>
    </w:p>
    <w:p w:rsidR="00AD5709" w:rsidRDefault="00AD5709" w:rsidP="00AD5709">
      <w:pPr>
        <w:ind w:firstLine="720"/>
        <w:jc w:val="both"/>
      </w:pPr>
      <w:r>
        <w:t>3.9. Информация на официальном сайте</w:t>
      </w:r>
      <w:r w:rsidRPr="007B5075">
        <w:t xml:space="preserve"> размеща</w:t>
      </w:r>
      <w:r>
        <w:t>ется на русском языке.</w:t>
      </w:r>
    </w:p>
    <w:p w:rsidR="00AD5709" w:rsidRDefault="00AD5709" w:rsidP="00AD5709">
      <w:pPr>
        <w:shd w:val="clear" w:color="auto" w:fill="FFFFFF"/>
        <w:jc w:val="both"/>
      </w:pPr>
    </w:p>
    <w:p w:rsidR="00AD5709" w:rsidRPr="007B5075" w:rsidRDefault="00AD5709" w:rsidP="00AD5709">
      <w:pPr>
        <w:ind w:firstLine="708"/>
        <w:jc w:val="center"/>
        <w:rPr>
          <w:b/>
          <w:bCs/>
        </w:rPr>
      </w:pPr>
      <w:r>
        <w:rPr>
          <w:b/>
        </w:rPr>
        <w:t>5</w:t>
      </w:r>
      <w:r w:rsidRPr="007B5075">
        <w:rPr>
          <w:b/>
        </w:rPr>
        <w:t>.</w:t>
      </w:r>
      <w:r>
        <w:rPr>
          <w:b/>
        </w:rPr>
        <w:t xml:space="preserve"> </w:t>
      </w:r>
      <w:r w:rsidRPr="007B5075">
        <w:rPr>
          <w:b/>
          <w:bCs/>
        </w:rPr>
        <w:t>Ответственность</w:t>
      </w:r>
      <w:r>
        <w:rPr>
          <w:b/>
          <w:bCs/>
        </w:rPr>
        <w:t>.</w:t>
      </w:r>
    </w:p>
    <w:p w:rsidR="00AD5709" w:rsidRPr="007B5075" w:rsidRDefault="00AD5709" w:rsidP="00AD5709">
      <w:pPr>
        <w:jc w:val="both"/>
      </w:pPr>
      <w:r w:rsidRPr="007B5075">
        <w:rPr>
          <w:bCs/>
          <w:color w:val="000000"/>
        </w:rPr>
        <w:t xml:space="preserve"> </w:t>
      </w:r>
      <w:r w:rsidRPr="007B5075">
        <w:rPr>
          <w:bCs/>
          <w:color w:val="000000"/>
        </w:rPr>
        <w:tab/>
      </w:r>
      <w:r>
        <w:t>Заведующий Учреждением</w:t>
      </w:r>
      <w:r w:rsidRPr="007B5075">
        <w:t xml:space="preserve"> несет персональную ответственность за содержательное наполнение </w:t>
      </w:r>
      <w:r>
        <w:t>официального</w:t>
      </w:r>
      <w:r w:rsidRPr="007B5075">
        <w:t xml:space="preserve"> </w:t>
      </w:r>
      <w:r>
        <w:t>сайта.</w:t>
      </w:r>
    </w:p>
    <w:p w:rsidR="00AD5709" w:rsidRPr="007B5075" w:rsidRDefault="00AD5709" w:rsidP="00AD5709">
      <w:pPr>
        <w:jc w:val="both"/>
      </w:pPr>
    </w:p>
    <w:p w:rsidR="00AD5709" w:rsidRPr="007B5075" w:rsidRDefault="00AD5709" w:rsidP="00AD5709">
      <w:pPr>
        <w:ind w:firstLine="708"/>
        <w:jc w:val="center"/>
        <w:rPr>
          <w:b/>
        </w:rPr>
      </w:pPr>
      <w:r>
        <w:rPr>
          <w:b/>
        </w:rPr>
        <w:t>6</w:t>
      </w:r>
      <w:r w:rsidRPr="007B5075">
        <w:rPr>
          <w:b/>
        </w:rPr>
        <w:t>.</w:t>
      </w:r>
      <w:r>
        <w:rPr>
          <w:b/>
        </w:rPr>
        <w:t xml:space="preserve"> </w:t>
      </w:r>
      <w:r w:rsidRPr="007B5075">
        <w:rPr>
          <w:b/>
        </w:rPr>
        <w:t xml:space="preserve">Организация информационного сопровождения </w:t>
      </w:r>
      <w:r>
        <w:rPr>
          <w:b/>
        </w:rPr>
        <w:t>официального с</w:t>
      </w:r>
      <w:r w:rsidRPr="007B5075">
        <w:rPr>
          <w:b/>
        </w:rPr>
        <w:t>айта</w:t>
      </w:r>
      <w:r>
        <w:rPr>
          <w:b/>
        </w:rPr>
        <w:t>.</w:t>
      </w:r>
    </w:p>
    <w:p w:rsidR="00AD5709" w:rsidRPr="007B5075" w:rsidRDefault="00AD5709" w:rsidP="00AD5709">
      <w:pPr>
        <w:ind w:firstLine="708"/>
        <w:jc w:val="both"/>
      </w:pPr>
      <w:r>
        <w:rPr>
          <w:bCs/>
          <w:color w:val="000000"/>
        </w:rPr>
        <w:t>6</w:t>
      </w:r>
      <w:r w:rsidRPr="007B5075">
        <w:rPr>
          <w:bCs/>
          <w:color w:val="000000"/>
        </w:rPr>
        <w:t>.1.</w:t>
      </w:r>
      <w:r>
        <w:rPr>
          <w:bCs/>
          <w:color w:val="000000"/>
        </w:rPr>
        <w:t xml:space="preserve">Заведующий Учреждением создает </w:t>
      </w:r>
      <w:r>
        <w:t>творческую группу (редакцию), в которую могут входить</w:t>
      </w:r>
      <w:r w:rsidRPr="007B5075">
        <w:t xml:space="preserve">: </w:t>
      </w:r>
    </w:p>
    <w:p w:rsidR="00AD5709" w:rsidRPr="007B5075" w:rsidRDefault="00AD5709" w:rsidP="00AD5709">
      <w:pPr>
        <w:ind w:left="720"/>
        <w:jc w:val="both"/>
      </w:pPr>
      <w:r w:rsidRPr="007B5075">
        <w:t>- главный редактор</w:t>
      </w:r>
      <w:r>
        <w:t xml:space="preserve"> (</w:t>
      </w:r>
      <w:proofErr w:type="spellStart"/>
      <w:r w:rsidR="00CF17AC">
        <w:t>Хамитова</w:t>
      </w:r>
      <w:proofErr w:type="spellEnd"/>
      <w:r w:rsidR="00CF17AC">
        <w:t xml:space="preserve"> Е.В., воспитатель</w:t>
      </w:r>
      <w:proofErr w:type="gramStart"/>
      <w:r w:rsidR="00CF17AC">
        <w:t xml:space="preserve"> </w:t>
      </w:r>
      <w:r>
        <w:t>)</w:t>
      </w:r>
      <w:proofErr w:type="gramEnd"/>
      <w:r w:rsidRPr="007B5075">
        <w:t>;</w:t>
      </w:r>
    </w:p>
    <w:p w:rsidR="00AD5709" w:rsidRDefault="00AD5709" w:rsidP="00AD5709">
      <w:pPr>
        <w:ind w:left="720"/>
        <w:jc w:val="both"/>
      </w:pPr>
      <w:r>
        <w:t>-  педагогические работники;</w:t>
      </w:r>
    </w:p>
    <w:p w:rsidR="00AD5709" w:rsidRDefault="00AD5709" w:rsidP="00AD5709">
      <w:pPr>
        <w:ind w:left="720"/>
        <w:jc w:val="both"/>
      </w:pPr>
      <w:r>
        <w:t>-  родители</w:t>
      </w:r>
    </w:p>
    <w:p w:rsidR="00AD5709" w:rsidRPr="007B5075" w:rsidRDefault="00AD5709" w:rsidP="00AD5709">
      <w:pPr>
        <w:ind w:firstLine="720"/>
        <w:jc w:val="both"/>
      </w:pPr>
      <w:r>
        <w:t xml:space="preserve">Состав творческой группы утверждается приказом </w:t>
      </w:r>
      <w:proofErr w:type="gramStart"/>
      <w:r>
        <w:t>заведующего Учреждения</w:t>
      </w:r>
      <w:proofErr w:type="gramEnd"/>
      <w:r>
        <w:t>.</w:t>
      </w:r>
    </w:p>
    <w:p w:rsidR="00AD5709" w:rsidRDefault="00AD5709" w:rsidP="00AD5709">
      <w:pPr>
        <w:ind w:firstLine="708"/>
        <w:jc w:val="both"/>
      </w:pPr>
      <w:r>
        <w:t>6</w:t>
      </w:r>
      <w:r w:rsidRPr="007B5075">
        <w:t xml:space="preserve">.2.Доступ к информации на </w:t>
      </w:r>
      <w:r>
        <w:t>официальном с</w:t>
      </w:r>
      <w:r w:rsidRPr="007B5075">
        <w:t xml:space="preserve">айте имеют </w:t>
      </w:r>
      <w:r>
        <w:t xml:space="preserve">работники учреждения, </w:t>
      </w:r>
      <w:r w:rsidRPr="007B5075">
        <w:t>родители</w:t>
      </w:r>
      <w:r>
        <w:t xml:space="preserve"> воспитанников и население</w:t>
      </w:r>
      <w:r w:rsidRPr="007B5075">
        <w:t xml:space="preserve">. </w:t>
      </w:r>
    </w:p>
    <w:p w:rsidR="00AD5709" w:rsidRDefault="00AD5709" w:rsidP="00AD5709">
      <w:pPr>
        <w:ind w:firstLine="708"/>
        <w:jc w:val="both"/>
      </w:pPr>
      <w:r>
        <w:t>6</w:t>
      </w:r>
      <w:r w:rsidRPr="007B5075">
        <w:t xml:space="preserve">.3.Информационное наполнение </w:t>
      </w:r>
      <w:r>
        <w:t>официального с</w:t>
      </w:r>
      <w:r w:rsidRPr="007B5075">
        <w:t xml:space="preserve">айта осуществляется совместными усилиями </w:t>
      </w:r>
      <w:r>
        <w:t>заведующего учреждением, его заместителей, педагогическим коллективом и родителями.</w:t>
      </w:r>
    </w:p>
    <w:p w:rsidR="00AD5709" w:rsidRPr="007B5075" w:rsidRDefault="00AD5709" w:rsidP="00AD5709">
      <w:pPr>
        <w:ind w:firstLine="708"/>
        <w:jc w:val="both"/>
      </w:pPr>
      <w:r>
        <w:t>6.4. По каждому разделу сайта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Учреждения.</w:t>
      </w:r>
    </w:p>
    <w:p w:rsidR="00AD5709" w:rsidRPr="002D4767" w:rsidRDefault="00AD5709" w:rsidP="00AD5709">
      <w:pPr>
        <w:ind w:firstLine="708"/>
        <w:jc w:val="both"/>
      </w:pPr>
      <w:r>
        <w:t>6.5</w:t>
      </w:r>
      <w:r w:rsidRPr="007B5075">
        <w:t>.</w:t>
      </w:r>
      <w:r>
        <w:t xml:space="preserve"> </w:t>
      </w:r>
      <w:r w:rsidRPr="007B5075">
        <w:t xml:space="preserve">Информация, готовая для размещения на </w:t>
      </w:r>
      <w:r>
        <w:t>официальном с</w:t>
      </w:r>
      <w:r w:rsidRPr="007B5075">
        <w:t>айте, предоставляется в электронном виде администратору, который оперативно обеспечивает ее размещение и своевременное обновление.</w:t>
      </w:r>
    </w:p>
    <w:p w:rsidR="00AD5709" w:rsidRPr="007B5075" w:rsidRDefault="00AD5709" w:rsidP="00AD5709">
      <w:pPr>
        <w:ind w:firstLine="708"/>
        <w:jc w:val="both"/>
      </w:pPr>
    </w:p>
    <w:p w:rsidR="00AD5709" w:rsidRPr="00864745" w:rsidRDefault="00AD5709" w:rsidP="00AD5709">
      <w:pPr>
        <w:ind w:firstLine="708"/>
        <w:jc w:val="center"/>
        <w:rPr>
          <w:b/>
        </w:rPr>
      </w:pPr>
      <w:r>
        <w:rPr>
          <w:b/>
        </w:rPr>
        <w:t xml:space="preserve">7. </w:t>
      </w:r>
      <w:r w:rsidRPr="007B5075">
        <w:rPr>
          <w:b/>
        </w:rPr>
        <w:t>Финансирование, материально-техническое обеспечение</w:t>
      </w:r>
      <w:r>
        <w:rPr>
          <w:b/>
        </w:rPr>
        <w:t xml:space="preserve"> сайта.</w:t>
      </w:r>
    </w:p>
    <w:p w:rsidR="00AD5709" w:rsidRPr="007B5075" w:rsidRDefault="00AD5709" w:rsidP="00AD5709">
      <w:pPr>
        <w:ind w:firstLine="708"/>
        <w:jc w:val="both"/>
      </w:pPr>
      <w:r>
        <w:t>7</w:t>
      </w:r>
      <w:r w:rsidRPr="007B5075">
        <w:t>.1.</w:t>
      </w:r>
      <w:r>
        <w:t xml:space="preserve"> </w:t>
      </w:r>
      <w:r w:rsidRPr="007B5075">
        <w:t xml:space="preserve">Финансирование создания и поддержки </w:t>
      </w:r>
      <w:r>
        <w:t>официального с</w:t>
      </w:r>
      <w:r w:rsidRPr="007B5075">
        <w:t xml:space="preserve">айта осуществляется за счет средств </w:t>
      </w:r>
      <w:r>
        <w:t>Учреждения</w:t>
      </w:r>
      <w:r w:rsidRPr="007B5075">
        <w:t>, привлечения внебюджетных источников.</w:t>
      </w:r>
    </w:p>
    <w:p w:rsidR="00AD5709" w:rsidRPr="007B5075" w:rsidRDefault="00AD5709" w:rsidP="00AD5709">
      <w:pPr>
        <w:ind w:firstLine="708"/>
        <w:jc w:val="both"/>
        <w:rPr>
          <w:bCs/>
        </w:rPr>
      </w:pPr>
      <w:r>
        <w:t>7</w:t>
      </w:r>
      <w:r w:rsidRPr="007B5075">
        <w:t>.2.</w:t>
      </w:r>
      <w:r>
        <w:t xml:space="preserve"> </w:t>
      </w:r>
      <w:r>
        <w:rPr>
          <w:bCs/>
        </w:rPr>
        <w:t>Заведующий Учреждением</w:t>
      </w:r>
      <w:r w:rsidRPr="007B5075">
        <w:rPr>
          <w:bCs/>
        </w:rPr>
        <w:t xml:space="preserve"> может устанавливать </w:t>
      </w:r>
      <w:r>
        <w:rPr>
          <w:bCs/>
        </w:rPr>
        <w:t>размер премии</w:t>
      </w:r>
      <w:r w:rsidRPr="007B5075">
        <w:rPr>
          <w:bCs/>
        </w:rPr>
        <w:t xml:space="preserve"> за администрирование </w:t>
      </w:r>
      <w:r>
        <w:rPr>
          <w:bCs/>
        </w:rPr>
        <w:t>официального сайта</w:t>
      </w:r>
      <w:r w:rsidRPr="007B5075">
        <w:rPr>
          <w:bCs/>
        </w:rPr>
        <w:t>.</w:t>
      </w:r>
    </w:p>
    <w:p w:rsidR="00AD5709" w:rsidRPr="007B5075" w:rsidRDefault="00AD5709" w:rsidP="00AD5709">
      <w:pPr>
        <w:ind w:firstLine="708"/>
        <w:jc w:val="both"/>
      </w:pPr>
      <w:r>
        <w:rPr>
          <w:bCs/>
        </w:rPr>
        <w:t>7</w:t>
      </w:r>
      <w:r w:rsidRPr="007B5075">
        <w:rPr>
          <w:bCs/>
        </w:rPr>
        <w:t>.3.</w:t>
      </w:r>
      <w:r>
        <w:rPr>
          <w:bCs/>
        </w:rPr>
        <w:t xml:space="preserve"> </w:t>
      </w:r>
      <w:r w:rsidRPr="007B5075">
        <w:t xml:space="preserve">В качестве поощрения сотрудников творческой группы (редакции) </w:t>
      </w:r>
      <w:r>
        <w:t>заведующий Учреждением</w:t>
      </w:r>
      <w:r w:rsidRPr="007B5075">
        <w:t xml:space="preserve"> имеет право:</w:t>
      </w:r>
    </w:p>
    <w:p w:rsidR="00AD5709" w:rsidRPr="007B5075" w:rsidRDefault="00AD5709" w:rsidP="00AD5709">
      <w:pPr>
        <w:widowControl w:val="0"/>
        <w:suppressAutoHyphens/>
        <w:ind w:left="360"/>
        <w:jc w:val="both"/>
      </w:pPr>
      <w:r w:rsidRPr="007B5075">
        <w:t>- награждать почетными грамотами;</w:t>
      </w:r>
    </w:p>
    <w:p w:rsidR="00AD5709" w:rsidRPr="007B5075" w:rsidRDefault="00AD5709" w:rsidP="00AD5709">
      <w:pPr>
        <w:widowControl w:val="0"/>
        <w:suppressAutoHyphens/>
        <w:ind w:left="360"/>
        <w:jc w:val="both"/>
      </w:pPr>
      <w:r w:rsidRPr="007B5075">
        <w:t>- поощрять ценными подарками;</w:t>
      </w:r>
    </w:p>
    <w:p w:rsidR="00AD5709" w:rsidRDefault="00AD5709" w:rsidP="00AD5709">
      <w:pPr>
        <w:widowControl w:val="0"/>
        <w:suppressAutoHyphens/>
        <w:ind w:left="360"/>
        <w:jc w:val="both"/>
      </w:pPr>
      <w:r w:rsidRPr="007B5075">
        <w:t>- предлагать другие формы поощрения.</w:t>
      </w:r>
    </w:p>
    <w:p w:rsidR="00AD5709" w:rsidRDefault="00AD5709" w:rsidP="00AD5709">
      <w:pPr>
        <w:widowControl w:val="0"/>
        <w:suppressAutoHyphens/>
        <w:ind w:left="360"/>
        <w:jc w:val="both"/>
      </w:pPr>
    </w:p>
    <w:p w:rsidR="00AD5709" w:rsidRDefault="00AD5709" w:rsidP="00AD5709">
      <w:pPr>
        <w:widowControl w:val="0"/>
        <w:suppressAutoHyphens/>
        <w:ind w:left="360"/>
      </w:pPr>
    </w:p>
    <w:p w:rsidR="00AD5709" w:rsidRDefault="00AD5709" w:rsidP="00AD5709">
      <w:pPr>
        <w:widowControl w:val="0"/>
        <w:suppressAutoHyphens/>
        <w:ind w:left="360"/>
      </w:pPr>
    </w:p>
    <w:p w:rsidR="00AD5709" w:rsidRDefault="00AD5709" w:rsidP="00AD5709">
      <w:pPr>
        <w:widowControl w:val="0"/>
        <w:suppressAutoHyphens/>
        <w:ind w:left="360"/>
      </w:pPr>
    </w:p>
    <w:p w:rsidR="00AD5709" w:rsidRDefault="00AD5709" w:rsidP="00AD5709">
      <w:pPr>
        <w:widowControl w:val="0"/>
        <w:suppressAutoHyphens/>
        <w:ind w:left="360"/>
      </w:pPr>
    </w:p>
    <w:p w:rsidR="00AD5709" w:rsidRDefault="00AD5709" w:rsidP="00AD5709">
      <w:pPr>
        <w:widowControl w:val="0"/>
        <w:suppressAutoHyphens/>
        <w:ind w:left="360"/>
      </w:pPr>
    </w:p>
    <w:p w:rsidR="00AD5709" w:rsidRDefault="00AD5709" w:rsidP="00AD5709">
      <w:pPr>
        <w:widowControl w:val="0"/>
        <w:suppressAutoHyphens/>
        <w:ind w:left="360"/>
      </w:pPr>
    </w:p>
    <w:p w:rsidR="00AD5709" w:rsidRDefault="00AD5709" w:rsidP="00AD5709">
      <w:pPr>
        <w:widowControl w:val="0"/>
        <w:suppressAutoHyphens/>
        <w:ind w:left="360"/>
      </w:pPr>
    </w:p>
    <w:p w:rsidR="00B6574F" w:rsidRDefault="00B6574F"/>
    <w:sectPr w:rsidR="00B6574F" w:rsidSect="00F8246B">
      <w:pgSz w:w="11906" w:h="16838"/>
      <w:pgMar w:top="568"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22FA3"/>
    <w:multiLevelType w:val="hybridMultilevel"/>
    <w:tmpl w:val="FC5C1FA0"/>
    <w:lvl w:ilvl="0" w:tplc="8B5CB830">
      <w:start w:val="1"/>
      <w:numFmt w:val="decimal"/>
      <w:lvlText w:val="%1."/>
      <w:lvlJc w:val="left"/>
      <w:pPr>
        <w:tabs>
          <w:tab w:val="num" w:pos="1068"/>
        </w:tabs>
        <w:ind w:left="1068" w:hanging="360"/>
      </w:pPr>
    </w:lvl>
    <w:lvl w:ilvl="1" w:tplc="9CD4F906">
      <w:numFmt w:val="none"/>
      <w:lvlText w:val=""/>
      <w:lvlJc w:val="left"/>
      <w:pPr>
        <w:tabs>
          <w:tab w:val="num" w:pos="708"/>
        </w:tabs>
      </w:pPr>
    </w:lvl>
    <w:lvl w:ilvl="2" w:tplc="23D2A716">
      <w:numFmt w:val="none"/>
      <w:lvlText w:val=""/>
      <w:lvlJc w:val="left"/>
      <w:pPr>
        <w:tabs>
          <w:tab w:val="num" w:pos="708"/>
        </w:tabs>
      </w:pPr>
    </w:lvl>
    <w:lvl w:ilvl="3" w:tplc="AAFC25FE">
      <w:numFmt w:val="none"/>
      <w:lvlText w:val=""/>
      <w:lvlJc w:val="left"/>
      <w:pPr>
        <w:tabs>
          <w:tab w:val="num" w:pos="708"/>
        </w:tabs>
      </w:pPr>
    </w:lvl>
    <w:lvl w:ilvl="4" w:tplc="E9C6F8A0">
      <w:numFmt w:val="none"/>
      <w:lvlText w:val=""/>
      <w:lvlJc w:val="left"/>
      <w:pPr>
        <w:tabs>
          <w:tab w:val="num" w:pos="708"/>
        </w:tabs>
      </w:pPr>
    </w:lvl>
    <w:lvl w:ilvl="5" w:tplc="BE1CBA2C">
      <w:numFmt w:val="none"/>
      <w:lvlText w:val=""/>
      <w:lvlJc w:val="left"/>
      <w:pPr>
        <w:tabs>
          <w:tab w:val="num" w:pos="708"/>
        </w:tabs>
      </w:pPr>
    </w:lvl>
    <w:lvl w:ilvl="6" w:tplc="A23EAD7A">
      <w:numFmt w:val="none"/>
      <w:lvlText w:val=""/>
      <w:lvlJc w:val="left"/>
      <w:pPr>
        <w:tabs>
          <w:tab w:val="num" w:pos="708"/>
        </w:tabs>
      </w:pPr>
    </w:lvl>
    <w:lvl w:ilvl="7" w:tplc="D5AA77DA">
      <w:numFmt w:val="none"/>
      <w:lvlText w:val=""/>
      <w:lvlJc w:val="left"/>
      <w:pPr>
        <w:tabs>
          <w:tab w:val="num" w:pos="708"/>
        </w:tabs>
      </w:pPr>
    </w:lvl>
    <w:lvl w:ilvl="8" w:tplc="80FE170E">
      <w:numFmt w:val="none"/>
      <w:lvlText w:val=""/>
      <w:lvlJc w:val="left"/>
      <w:pPr>
        <w:tabs>
          <w:tab w:val="num" w:pos="708"/>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709"/>
    <w:rsid w:val="00562959"/>
    <w:rsid w:val="005A25CE"/>
    <w:rsid w:val="008B0BE6"/>
    <w:rsid w:val="009A5E2C"/>
    <w:rsid w:val="00AD5709"/>
    <w:rsid w:val="00B6574F"/>
    <w:rsid w:val="00CF17AC"/>
    <w:rsid w:val="00D4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5709"/>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709"/>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AD5709"/>
    <w:rPr>
      <w:color w:val="106BBE"/>
    </w:rPr>
  </w:style>
  <w:style w:type="paragraph" w:styleId="a4">
    <w:name w:val="Balloon Text"/>
    <w:basedOn w:val="a"/>
    <w:link w:val="a5"/>
    <w:uiPriority w:val="99"/>
    <w:semiHidden/>
    <w:unhideWhenUsed/>
    <w:rsid w:val="005A25CE"/>
    <w:rPr>
      <w:rFonts w:ascii="Tahoma" w:hAnsi="Tahoma" w:cs="Tahoma"/>
      <w:sz w:val="16"/>
      <w:szCs w:val="16"/>
    </w:rPr>
  </w:style>
  <w:style w:type="character" w:customStyle="1" w:styleId="a5">
    <w:name w:val="Текст выноски Знак"/>
    <w:basedOn w:val="a0"/>
    <w:link w:val="a4"/>
    <w:uiPriority w:val="99"/>
    <w:semiHidden/>
    <w:rsid w:val="005A25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4A81E3C22C2385D556966B4BB321B003B7E4096DD042D640D9A4836D7837A220FADE1F9E87ABDAw0DAH" TargetMode="External"/><Relationship Id="rId3" Type="http://schemas.openxmlformats.org/officeDocument/2006/relationships/settings" Target="settings.xml"/><Relationship Id="rId7" Type="http://schemas.openxmlformats.org/officeDocument/2006/relationships/hyperlink" Target="consultantplus://offline/ref=974A81E3C22C2385D556966B4BB321B003B4E30662DC42D640D9A4836D7837A220FADE1F9E87AFDCw0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4A81E3C22C2385D556966B4BB321B003B7E4096DD042D640D9A4836D7837A220FADE1F9E87ABDFw0DE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4A81E3C22C2385D556966B4BB321B003B5E30365D042D640D9A4836Dw7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2090</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2014-11-28T09:21:00Z</cp:lastPrinted>
  <dcterms:created xsi:type="dcterms:W3CDTF">2014-11-28T08:27:00Z</dcterms:created>
  <dcterms:modified xsi:type="dcterms:W3CDTF">2014-12-01T06:35:00Z</dcterms:modified>
</cp:coreProperties>
</file>